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CC7003" w:rsidRDefault="00CC7003">
            <w:pPr>
              <w:pStyle w:val="3"/>
            </w:pPr>
            <w:bookmarkStart w:id="0" w:name="_GoBack"/>
            <w:bookmarkEnd w:id="0"/>
            <w:r>
              <w:rPr>
                <w:noProof/>
              </w:rPr>
              <w:pict>
                <v:rect id="_x0000_s1026" style="position:absolute;left:0;text-align:left;margin-left:.7pt;margin-top:-6.5pt;width:763.25pt;height:144.05pt;z-index:-5" o:allowincell="f" filled="f" stroked="f">
                  <v:textbox inset="1pt,1pt,1pt,1pt">
                    <w:txbxContent>
                      <w:p w:rsidR="00D60E0C" w:rsidRDefault="00D60E0C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>
              <w:t>ФЕДЕРАЛЬНОЕ СТАТИСТИЧЕСКОЕ НАБЛЮДЕНИЕ</w:t>
            </w:r>
          </w:p>
        </w:tc>
      </w:tr>
    </w:tbl>
    <w:p w:rsidR="00CC7003" w:rsidRDefault="00CC7003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CC7003" w:rsidRDefault="00CC7003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</w:t>
            </w:r>
            <w:r w:rsidR="005D26F0" w:rsidRPr="00C32824">
              <w:rPr>
                <w:sz w:val="20"/>
              </w:rPr>
              <w:t>19</w:t>
            </w:r>
            <w:r>
              <w:rPr>
                <w:sz w:val="20"/>
              </w:rPr>
              <w:t>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CC7003" w:rsidRDefault="00CC7003">
      <w:pPr>
        <w:rPr>
          <w:sz w:val="16"/>
        </w:rPr>
      </w:pPr>
      <w:r>
        <w:rPr>
          <w:noProof/>
          <w:sz w:val="16"/>
        </w:rPr>
        <w:pict>
          <v:rect id="_x0000_s1027" style="position:absolute;margin-left:6.45pt;margin-top:-.15pt;width:727.45pt;height:203.6pt;z-index:-4;mso-position-horizontal-relative:text;mso-position-vertical-relative:text" filled="f" stroked="f">
            <v:textbox inset="1pt,1pt,1pt,1pt">
              <w:txbxContent>
                <w:p w:rsidR="00D60E0C" w:rsidRDefault="00D60E0C">
                  <w:pPr>
                    <w:rPr>
                      <w:lang w:val="en-US"/>
                    </w:rPr>
                  </w:pPr>
                </w:p>
                <w:p w:rsidR="00D60E0C" w:rsidRDefault="00D60E0C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2691" w:type="dxa"/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ДЕТЯХ</w:t>
            </w:r>
            <w:r w:rsidR="00EF654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-</w:t>
            </w:r>
            <w:r w:rsidR="00EF654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ИНВАЛИДАХ</w:t>
            </w:r>
          </w:p>
          <w:p w:rsidR="00CC7003" w:rsidRDefault="00CC7003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за  20__  го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>д</w:t>
            </w:r>
          </w:p>
        </w:tc>
        <w:tc>
          <w:tcPr>
            <w:tcW w:w="2274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</w:tr>
    </w:tbl>
    <w:p w:rsidR="00CC7003" w:rsidRDefault="00CC7003">
      <w:pPr>
        <w:spacing w:line="540" w:lineRule="exact"/>
        <w:rPr>
          <w:sz w:val="20"/>
        </w:rPr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38"/>
        <w:gridCol w:w="2979"/>
        <w:gridCol w:w="202"/>
        <w:gridCol w:w="3340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31" style="position:absolute;left:0;text-align:left;margin-left:600.55pt;margin-top:-.7pt;width:112.55pt;height:13.4pt;z-index:-1" o:allowincell="f" fillcolor="#f2f2f2" strokeweight="1.25pt">
                  <v:fill color2="fuchsia"/>
                </v:rect>
              </w:pict>
            </w:r>
            <w:r>
              <w:rPr>
                <w:sz w:val="20"/>
              </w:rPr>
              <w:t>Предоставляют: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19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c>
          <w:tcPr>
            <w:tcW w:w="7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F4" w:rsidRPr="00CD3AF4" w:rsidRDefault="00DF6FA8" w:rsidP="00CD3AF4">
            <w:pPr>
              <w:pStyle w:val="a6"/>
              <w:rPr>
                <w:rFonts w:ascii="Times New Roman" w:hAnsi="Times New Roman"/>
              </w:rPr>
            </w:pPr>
            <w:r w:rsidRPr="00CD3AF4">
              <w:rPr>
                <w:rFonts w:ascii="Times New Roman" w:hAnsi="Times New Roman"/>
              </w:rPr>
              <w:t xml:space="preserve">юридические лица - </w:t>
            </w:r>
            <w:r w:rsidR="00CD3AF4" w:rsidRPr="00CD3AF4">
              <w:rPr>
                <w:rFonts w:ascii="Times New Roman" w:hAnsi="Times New Roman"/>
              </w:rPr>
              <w:t>медицинские организации: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 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</w:t>
            </w:r>
            <w:r w:rsidRPr="00CD3AF4">
              <w:rPr>
                <w:color w:val="000000"/>
                <w:sz w:val="20"/>
              </w:rPr>
              <w:t>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>- Министерству здравоохранения Российской Федерации</w:t>
            </w:r>
          </w:p>
          <w:p w:rsidR="00CC7003" w:rsidRDefault="00CC7003" w:rsidP="003D1BB1">
            <w:pPr>
              <w:pStyle w:val="a6"/>
              <w:spacing w:before="40" w:line="180" w:lineRule="exact"/>
            </w:pPr>
            <w:r>
              <w:rPr>
                <w:rFonts w:ascii="Times New Roman" w:hAnsi="Times New Roman"/>
                <w:noProof/>
              </w:rPr>
              <w:pict>
                <v:rect id="_x0000_s1030" style="position:absolute;margin-left:601.75pt;margin-top:80.5pt;width:115.25pt;height:17.9pt;z-index:-2" o:allowincell="f" fillcolor="#f2f2f2" strokeweight="1.25pt">
                  <v:fill color2="fuchsia"/>
                </v:rect>
              </w:pic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F2734E">
            <w:pPr>
              <w:spacing w:before="40" w:line="180" w:lineRule="exact"/>
              <w:jc w:val="center"/>
              <w:rPr>
                <w:sz w:val="20"/>
              </w:rPr>
            </w:pPr>
            <w:r w:rsidRPr="00F2734E">
              <w:rPr>
                <w:sz w:val="20"/>
              </w:rPr>
              <w:br/>
            </w:r>
            <w:r w:rsidRPr="00F2734E">
              <w:rPr>
                <w:sz w:val="20"/>
              </w:rPr>
              <w:br/>
            </w:r>
            <w:r w:rsidR="003D1BB1">
              <w:rPr>
                <w:sz w:val="20"/>
              </w:rPr>
              <w:t>20</w:t>
            </w:r>
            <w:r w:rsidR="00CC7003">
              <w:rPr>
                <w:sz w:val="20"/>
              </w:rPr>
              <w:t xml:space="preserve"> января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A97635" w:rsidRDefault="00A97635" w:rsidP="00CD3AF4">
            <w:pPr>
              <w:spacing w:before="60" w:line="180" w:lineRule="exact"/>
              <w:jc w:val="center"/>
              <w:rPr>
                <w:sz w:val="20"/>
              </w:rPr>
            </w:pPr>
          </w:p>
          <w:p w:rsidR="00CC7003" w:rsidRDefault="00931EE1" w:rsidP="003D1BB1">
            <w:pPr>
              <w:spacing w:before="8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 w:rsidR="00DF6FA8">
              <w:rPr>
                <w:sz w:val="20"/>
              </w:rPr>
              <w:t xml:space="preserve">до </w:t>
            </w:r>
            <w:r w:rsidR="003D1BB1">
              <w:rPr>
                <w:sz w:val="20"/>
              </w:rPr>
              <w:t>20 февраля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CC7003" w:rsidRDefault="00DF6FA8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 w:rsidR="00CC7003">
              <w:rPr>
                <w:sz w:val="20"/>
              </w:rPr>
              <w:t>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Росстата: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 утверждении формы</w:t>
            </w:r>
          </w:p>
          <w:p w:rsidR="00CC7003" w:rsidRDefault="00A41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</w:t>
            </w:r>
            <w:r w:rsidR="005D51D4">
              <w:rPr>
                <w:sz w:val="20"/>
              </w:rPr>
              <w:t>т</w:t>
            </w:r>
            <w:r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27.12</w:t>
            </w:r>
            <w:r w:rsidR="00EA1554">
              <w:rPr>
                <w:sz w:val="20"/>
              </w:rPr>
              <w:t>.</w:t>
            </w:r>
            <w:r w:rsidR="008F7A08">
              <w:rPr>
                <w:sz w:val="20"/>
              </w:rPr>
              <w:t>2016</w:t>
            </w:r>
            <w:r w:rsidR="00A851F1">
              <w:rPr>
                <w:sz w:val="20"/>
              </w:rPr>
              <w:t xml:space="preserve"> </w:t>
            </w:r>
            <w:r w:rsidR="005D51D4">
              <w:rPr>
                <w:sz w:val="20"/>
              </w:rPr>
              <w:t>№</w:t>
            </w:r>
            <w:r w:rsidR="003A7F91"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866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 внесении изменений (при наличии)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i/>
                <w:sz w:val="20"/>
              </w:rPr>
            </w:pP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INCLUDETEXT</w:instrText>
            </w:r>
            <w:r>
              <w:rPr>
                <w:sz w:val="20"/>
              </w:rPr>
              <w:instrText xml:space="preserve"> "</w:instrText>
            </w:r>
            <w:r>
              <w:rPr>
                <w:sz w:val="20"/>
                <w:lang w:val="en-US"/>
              </w:rPr>
              <w:instrText>c</w:instrText>
            </w:r>
            <w:r>
              <w:rPr>
                <w:sz w:val="20"/>
              </w:rPr>
              <w:instrText>:\\</w:instrText>
            </w:r>
            <w:r>
              <w:rPr>
                <w:sz w:val="20"/>
                <w:lang w:val="en-US"/>
              </w:rPr>
              <w:instrText>access</w:instrText>
            </w:r>
            <w:r>
              <w:rPr>
                <w:sz w:val="20"/>
              </w:rPr>
              <w:instrText>20\\</w:instrText>
            </w:r>
            <w:r>
              <w:rPr>
                <w:sz w:val="20"/>
                <w:lang w:val="en-US"/>
              </w:rPr>
              <w:instrText>kformp</w:instrText>
            </w:r>
            <w:r>
              <w:rPr>
                <w:sz w:val="20"/>
              </w:rPr>
              <w:instrText>\\</w:instrText>
            </w:r>
            <w:r>
              <w:rPr>
                <w:sz w:val="20"/>
                <w:lang w:val="en-US"/>
              </w:rPr>
              <w:instrText>period</w:instrText>
            </w:r>
            <w:r>
              <w:rPr>
                <w:sz w:val="20"/>
              </w:rPr>
              <w:instrText>.</w:instrText>
            </w:r>
            <w:r>
              <w:rPr>
                <w:sz w:val="20"/>
                <w:lang w:val="en-US"/>
              </w:rPr>
              <w:instrText>txt</w:instrText>
            </w:r>
            <w:r>
              <w:rPr>
                <w:sz w:val="20"/>
              </w:rPr>
              <w:instrText xml:space="preserve">" \* </w:instrText>
            </w:r>
            <w:r>
              <w:rPr>
                <w:sz w:val="20"/>
                <w:lang w:val="en-US"/>
              </w:rPr>
              <w:instrText>MERGEFORMAT</w:instrText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sz w:val="20"/>
              </w:rPr>
              <w:t xml:space="preserve"> Годовая</w:t>
            </w:r>
            <w:r>
              <w:rPr>
                <w:sz w:val="20"/>
                <w:lang w:val="en-US"/>
              </w:rPr>
              <w:fldChar w:fldCharType="end"/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p w:rsidR="004D2D39" w:rsidRDefault="004D2D39">
      <w:pPr>
        <w:rPr>
          <w:sz w:val="16"/>
          <w:lang w:val="en-US"/>
        </w:rPr>
      </w:pPr>
    </w:p>
    <w:p w:rsidR="004D2D39" w:rsidRDefault="004D2D39">
      <w:pPr>
        <w:rPr>
          <w:sz w:val="16"/>
          <w:lang w:val="en-US"/>
        </w:rPr>
      </w:pPr>
    </w:p>
    <w:p w:rsidR="00CC7003" w:rsidRDefault="00CC7003">
      <w:pPr>
        <w:rPr>
          <w:sz w:val="16"/>
        </w:rPr>
      </w:pPr>
      <w:r>
        <w:rPr>
          <w:noProof/>
          <w:sz w:val="16"/>
        </w:rPr>
        <w:pict>
          <v:rect id="_x0000_s1028" style="position:absolute;margin-left:7.9pt;margin-top:1.9pt;width:734.45pt;height:201.7pt;z-index:-3" o:allowincell="f" filled="f" stroked="f">
            <v:textbox inset="1pt,1pt,1pt,1pt">
              <w:txbxContent>
                <w:p w:rsidR="00D60E0C" w:rsidRDefault="00D60E0C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8"/>
        <w:gridCol w:w="4158"/>
        <w:gridCol w:w="4158"/>
      </w:tblGrid>
      <w:tr w:rsidR="00CC7003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Наименование отчитывающейся организации</w:t>
            </w:r>
            <w:r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Почтовый адрес</w:t>
            </w:r>
            <w:r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CC7003" w:rsidRDefault="00CC7003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4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>ПО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0609393</w:t>
            </w: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</w:tr>
    </w:tbl>
    <w:p w:rsidR="005D51D4" w:rsidRPr="00A851F1" w:rsidRDefault="00CC7003" w:rsidP="005D51D4">
      <w:pPr>
        <w:rPr>
          <w:strike/>
          <w:color w:val="FF0000"/>
        </w:rPr>
      </w:pPr>
      <w:r>
        <w:br w:type="page"/>
      </w:r>
    </w:p>
    <w:p w:rsidR="00C22ECC" w:rsidRPr="00C22ECC" w:rsidRDefault="00C22ECC" w:rsidP="00C22ECC">
      <w:pPr>
        <w:jc w:val="center"/>
        <w:rPr>
          <w:b/>
        </w:rPr>
      </w:pPr>
      <w:r w:rsidRPr="00C22ECC">
        <w:rPr>
          <w:b/>
        </w:rPr>
        <w:t>1.    Контингенты детей-инвалидов</w:t>
      </w:r>
    </w:p>
    <w:p w:rsidR="00C22ECC" w:rsidRPr="00C22ECC" w:rsidRDefault="00C22ECC" w:rsidP="00C22ECC">
      <w:pPr>
        <w:rPr>
          <w:sz w:val="20"/>
        </w:rPr>
      </w:pPr>
      <w:r w:rsidRPr="00C22ECC">
        <w:rPr>
          <w:b/>
          <w:bCs/>
          <w:sz w:val="20"/>
        </w:rPr>
        <w:t>(1000)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 w:rsidRPr="00EF4C6E">
        <w:rPr>
          <w:sz w:val="20"/>
          <w:lang w:val="en-US"/>
        </w:rPr>
        <w:t xml:space="preserve">                </w:t>
      </w:r>
      <w:r w:rsidRPr="00C22ECC">
        <w:rPr>
          <w:noProof/>
          <w:sz w:val="20"/>
        </w:rPr>
        <w:t>Код по ОКЕИ: человек</w:t>
      </w:r>
      <w:r w:rsidR="00033DCE" w:rsidRPr="00EF4C6E">
        <w:rPr>
          <w:noProof/>
          <w:sz w:val="20"/>
          <w:lang w:val="en-US"/>
        </w:rPr>
        <w:t xml:space="preserve"> </w:t>
      </w:r>
      <w:r w:rsidR="00033DCE" w:rsidRPr="00EF4C6E">
        <w:rPr>
          <w:noProof/>
          <w:sz w:val="20"/>
          <w:lang w:val="en-US"/>
        </w:rPr>
        <w:sym w:font="Symbol" w:char="F02D"/>
      </w:r>
      <w:r w:rsidRPr="00C22ECC">
        <w:rPr>
          <w:noProof/>
          <w:sz w:val="20"/>
        </w:rPr>
        <w:t xml:space="preserve"> 792</w:t>
      </w:r>
      <w:r w:rsidRPr="00C22ECC">
        <w:rPr>
          <w:sz w:val="20"/>
        </w:rPr>
        <w:tab/>
        <w:t xml:space="preserve">        </w:t>
      </w: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"/>
        <w:gridCol w:w="576"/>
        <w:gridCol w:w="654"/>
        <w:gridCol w:w="860"/>
        <w:gridCol w:w="860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1035"/>
        <w:gridCol w:w="851"/>
      </w:tblGrid>
      <w:tr w:rsidR="00C2251F" w:rsidRPr="006C2F5D">
        <w:tc>
          <w:tcPr>
            <w:tcW w:w="1030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Возраст реебенка</w:t>
            </w:r>
          </w:p>
        </w:tc>
        <w:tc>
          <w:tcPr>
            <w:tcW w:w="576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№ строки</w:t>
            </w:r>
          </w:p>
        </w:tc>
        <w:tc>
          <w:tcPr>
            <w:tcW w:w="654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 ребенка</w:t>
            </w:r>
          </w:p>
        </w:tc>
        <w:tc>
          <w:tcPr>
            <w:tcW w:w="2579" w:type="dxa"/>
            <w:gridSpan w:val="3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Число детей-инвалидов</w:t>
            </w:r>
          </w:p>
        </w:tc>
        <w:tc>
          <w:tcPr>
            <w:tcW w:w="10476" w:type="dxa"/>
            <w:gridSpan w:val="12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 проживают в интернатных учреждениях системы: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D60E0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1719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них:</w:t>
            </w:r>
          </w:p>
        </w:tc>
        <w:tc>
          <w:tcPr>
            <w:tcW w:w="3436" w:type="dxa"/>
            <w:gridSpan w:val="4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Минздрава  России</w:t>
            </w:r>
          </w:p>
        </w:tc>
        <w:tc>
          <w:tcPr>
            <w:tcW w:w="3436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Минобразования России</w:t>
            </w:r>
          </w:p>
        </w:tc>
        <w:tc>
          <w:tcPr>
            <w:tcW w:w="3604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Минтруда России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B9389B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детей-сирот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гр.7)</w:t>
            </w:r>
          </w:p>
        </w:tc>
        <w:tc>
          <w:tcPr>
            <w:tcW w:w="1718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гр.11)</w:t>
            </w:r>
          </w:p>
        </w:tc>
        <w:tc>
          <w:tcPr>
            <w:tcW w:w="1718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установ-ленной инвалид-ностью (из гр.15)</w:t>
            </w:r>
          </w:p>
        </w:tc>
        <w:tc>
          <w:tcPr>
            <w:tcW w:w="1886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получили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медиицнскую реабилитацию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всего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 7)</w:t>
            </w:r>
          </w:p>
        </w:tc>
        <w:tc>
          <w:tcPr>
            <w:tcW w:w="859" w:type="dxa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 xml:space="preserve">ностью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гр.8)</w:t>
            </w: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</w:t>
            </w:r>
            <w:r w:rsidR="00D60E0C" w:rsidRPr="006C2F5D">
              <w:rPr>
                <w:noProof/>
                <w:sz w:val="18"/>
                <w:szCs w:val="18"/>
              </w:rPr>
              <w:t>сего</w:t>
            </w:r>
            <w:r w:rsidRPr="006C2F5D">
              <w:rPr>
                <w:noProof/>
                <w:sz w:val="18"/>
                <w:szCs w:val="18"/>
              </w:rPr>
              <w:br/>
            </w:r>
            <w:r w:rsidR="00D60E0C" w:rsidRPr="006C2F5D">
              <w:rPr>
                <w:noProof/>
                <w:sz w:val="18"/>
                <w:szCs w:val="18"/>
              </w:rPr>
              <w:t>(из гр. 11)</w:t>
            </w: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гр.12)</w:t>
            </w: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035" w:type="dxa"/>
          </w:tcPr>
          <w:p w:rsidR="00D60E0C" w:rsidRPr="006C2F5D" w:rsidRDefault="00B9389B" w:rsidP="0057770C">
            <w:pPr>
              <w:pStyle w:val="2"/>
              <w:jc w:val="center"/>
              <w:rPr>
                <w:b w:val="0"/>
                <w:noProof/>
                <w:sz w:val="18"/>
                <w:szCs w:val="18"/>
              </w:rPr>
            </w:pPr>
            <w:r w:rsidRPr="006C2F5D">
              <w:rPr>
                <w:b w:val="0"/>
                <w:noProof/>
                <w:sz w:val="18"/>
                <w:szCs w:val="18"/>
              </w:rPr>
              <w:t>всего</w:t>
            </w:r>
            <w:r w:rsidRPr="006C2F5D">
              <w:rPr>
                <w:b w:val="0"/>
                <w:noProof/>
                <w:sz w:val="18"/>
                <w:szCs w:val="18"/>
              </w:rPr>
              <w:br/>
              <w:t>(из гр. 1</w:t>
            </w:r>
            <w:r w:rsidR="0057770C" w:rsidRPr="006C2F5D">
              <w:rPr>
                <w:b w:val="0"/>
                <w:noProof/>
                <w:sz w:val="18"/>
                <w:szCs w:val="18"/>
              </w:rPr>
              <w:t>5</w:t>
            </w:r>
            <w:r w:rsidRPr="006C2F5D">
              <w:rPr>
                <w:b w:val="0"/>
                <w:noProof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гр.16)</w:t>
            </w:r>
          </w:p>
        </w:tc>
      </w:tr>
      <w:tr w:rsidR="00C2251F" w:rsidRPr="00077290">
        <w:tc>
          <w:tcPr>
            <w:tcW w:w="103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2</w:t>
            </w:r>
          </w:p>
        </w:tc>
        <w:tc>
          <w:tcPr>
            <w:tcW w:w="654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3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4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6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7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8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9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10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11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12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13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14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16</w:t>
            </w:r>
          </w:p>
        </w:tc>
        <w:tc>
          <w:tcPr>
            <w:tcW w:w="1035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18</w:t>
            </w: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6C2F5D" w:rsidRDefault="00C2251F" w:rsidP="00C22ECC">
            <w:pPr>
              <w:spacing w:line="360" w:lineRule="auto"/>
              <w:jc w:val="center"/>
            </w:pPr>
            <w:r w:rsidRPr="006C2F5D">
              <w:rPr>
                <w:noProof/>
              </w:rPr>
              <w:t>0 - 4 года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01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6C2F5D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B833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" w:name="z1000_001_04"/>
            <w:bookmarkEnd w:id="1"/>
            <w:r>
              <w:rPr>
                <w:b/>
                <w:bCs/>
              </w:rPr>
              <w:t>2</w:t>
            </w:r>
          </w:p>
        </w:tc>
        <w:tc>
          <w:tcPr>
            <w:tcW w:w="860" w:type="dxa"/>
            <w:vAlign w:val="bottom"/>
          </w:tcPr>
          <w:p w:rsidR="00C2251F" w:rsidRPr="00C22ECC" w:rsidRDefault="00B833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" w:name="z1000_001_05"/>
            <w:bookmarkEnd w:id="2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" w:name="z1000_001_06"/>
            <w:bookmarkEnd w:id="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" w:name="z1000_001_07"/>
            <w:bookmarkEnd w:id="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" w:name="z1000_001_08"/>
            <w:bookmarkEnd w:id="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" w:name="z1000_001_09"/>
            <w:bookmarkEnd w:id="6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02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B833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7" w:name="z1000_002_04"/>
            <w:bookmarkEnd w:id="7"/>
            <w:r>
              <w:rPr>
                <w:b/>
                <w:bCs/>
              </w:rPr>
              <w:t>3</w:t>
            </w:r>
          </w:p>
        </w:tc>
        <w:tc>
          <w:tcPr>
            <w:tcW w:w="860" w:type="dxa"/>
            <w:vAlign w:val="bottom"/>
          </w:tcPr>
          <w:p w:rsidR="00C2251F" w:rsidRPr="00C22ECC" w:rsidRDefault="00B833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8" w:name="z1000_002_05"/>
            <w:bookmarkEnd w:id="8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9" w:name="z1000_002_06"/>
            <w:bookmarkEnd w:id="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0" w:name="z1000_002_07"/>
            <w:bookmarkEnd w:id="1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1" w:name="z1000_002_08"/>
            <w:bookmarkEnd w:id="1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2" w:name="z1000_002_09"/>
            <w:bookmarkEnd w:id="1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5 - 9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03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B833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3" w:name="z1000_003_04"/>
            <w:bookmarkEnd w:id="13"/>
            <w:r>
              <w:rPr>
                <w:b/>
                <w:bCs/>
              </w:rPr>
              <w:t>19</w:t>
            </w:r>
          </w:p>
        </w:tc>
        <w:tc>
          <w:tcPr>
            <w:tcW w:w="860" w:type="dxa"/>
            <w:vAlign w:val="bottom"/>
          </w:tcPr>
          <w:p w:rsidR="00C2251F" w:rsidRPr="00C22ECC" w:rsidRDefault="00B833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4" w:name="z1000_003_05"/>
            <w:bookmarkEnd w:id="14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5" w:name="z1000_003_06"/>
            <w:bookmarkEnd w:id="1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6" w:name="z1000_003_07"/>
            <w:bookmarkEnd w:id="1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7" w:name="z1000_003_08"/>
            <w:bookmarkEnd w:id="1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8" w:name="z1000_003_09"/>
            <w:bookmarkEnd w:id="18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04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B833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9" w:name="z1000_004_04"/>
            <w:bookmarkEnd w:id="19"/>
            <w:r>
              <w:rPr>
                <w:b/>
                <w:bCs/>
              </w:rPr>
              <w:t>5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0" w:name="z1000_004_05"/>
            <w:bookmarkEnd w:id="20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1" w:name="z1000_004_06"/>
            <w:bookmarkEnd w:id="2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2" w:name="z1000_004_07"/>
            <w:bookmarkEnd w:id="2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3" w:name="z1000_004_08"/>
            <w:bookmarkEnd w:id="2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4" w:name="z1000_004_09"/>
            <w:bookmarkEnd w:id="2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10 - 14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05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B833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5" w:name="z1000_005_04"/>
            <w:bookmarkEnd w:id="25"/>
            <w:r>
              <w:rPr>
                <w:b/>
                <w:bCs/>
              </w:rPr>
              <w:t>15</w:t>
            </w:r>
          </w:p>
        </w:tc>
        <w:tc>
          <w:tcPr>
            <w:tcW w:w="860" w:type="dxa"/>
            <w:vAlign w:val="bottom"/>
          </w:tcPr>
          <w:p w:rsidR="00C2251F" w:rsidRPr="00C22ECC" w:rsidRDefault="00B833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6" w:name="z1000_005_05"/>
            <w:bookmarkEnd w:id="26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7" w:name="z1000_005_06"/>
            <w:bookmarkEnd w:id="2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8" w:name="z1000_005_07"/>
            <w:bookmarkEnd w:id="2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9" w:name="z1000_005_08"/>
            <w:bookmarkEnd w:id="2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0" w:name="z1000_005_09"/>
            <w:bookmarkEnd w:id="30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06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B833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1" w:name="z1000_006_04"/>
            <w:bookmarkEnd w:id="31"/>
            <w:r>
              <w:rPr>
                <w:b/>
                <w:bCs/>
              </w:rPr>
              <w:t>11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2" w:name="z1000_006_05"/>
            <w:bookmarkEnd w:id="3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3" w:name="z1000_006_06"/>
            <w:bookmarkEnd w:id="3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4" w:name="z1000_006_07"/>
            <w:bookmarkEnd w:id="3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5" w:name="z1000_006_08"/>
            <w:bookmarkEnd w:id="3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6" w:name="z1000_006_09"/>
            <w:bookmarkEnd w:id="36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15 – 17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07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B833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7" w:name="z1000_007_04"/>
            <w:bookmarkEnd w:id="37"/>
            <w:r>
              <w:rPr>
                <w:b/>
                <w:bCs/>
              </w:rPr>
              <w:t>8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8" w:name="z1000_007_05"/>
            <w:bookmarkEnd w:id="38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9" w:name="z1000_007_06"/>
            <w:bookmarkEnd w:id="3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0" w:name="z1000_007_07"/>
            <w:bookmarkEnd w:id="4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1" w:name="z1000_007_08"/>
            <w:bookmarkEnd w:id="4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2" w:name="z1000_007_09"/>
            <w:bookmarkEnd w:id="4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08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3" w:name="z1000_008_04"/>
            <w:bookmarkEnd w:id="43"/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4" w:name="z1000_008_05"/>
            <w:bookmarkEnd w:id="4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5" w:name="z1000_008_06"/>
            <w:bookmarkEnd w:id="4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6" w:name="z1000_008_07"/>
            <w:bookmarkEnd w:id="4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7" w:name="z1000_008_08"/>
            <w:bookmarkEnd w:id="4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8" w:name="z1000_008_09"/>
            <w:bookmarkEnd w:id="48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  <w:rPr>
                <w:noProof/>
              </w:rPr>
            </w:pPr>
            <w:r w:rsidRPr="00C22ECC">
              <w:rPr>
                <w:noProof/>
              </w:rPr>
              <w:t>Итого</w:t>
            </w:r>
          </w:p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 xml:space="preserve">(0-17 </w:t>
            </w:r>
            <w:r w:rsidRPr="00C22ECC">
              <w:t>лет</w:t>
            </w:r>
            <w:r w:rsidRPr="00C22ECC">
              <w:rPr>
                <w:noProof/>
              </w:rPr>
              <w:t>)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09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B833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9" w:name="z1000_009_04"/>
            <w:bookmarkEnd w:id="49"/>
            <w:r>
              <w:rPr>
                <w:b/>
                <w:bCs/>
              </w:rPr>
              <w:t>44</w:t>
            </w:r>
          </w:p>
        </w:tc>
        <w:tc>
          <w:tcPr>
            <w:tcW w:w="860" w:type="dxa"/>
            <w:vAlign w:val="bottom"/>
          </w:tcPr>
          <w:p w:rsidR="00C2251F" w:rsidRPr="00C22ECC" w:rsidRDefault="00B833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0" w:name="z1000_009_05"/>
            <w:bookmarkEnd w:id="50"/>
            <w:r>
              <w:rPr>
                <w:b/>
                <w:bCs/>
              </w:rPr>
              <w:t>4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1" w:name="z1000_009_06"/>
            <w:bookmarkEnd w:id="5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2" w:name="z1000_009_07"/>
            <w:bookmarkEnd w:id="5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3" w:name="z1000_009_08"/>
            <w:bookmarkEnd w:id="5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4" w:name="z1000_009_09"/>
            <w:bookmarkEnd w:id="5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10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B833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5" w:name="z1000_010_04"/>
            <w:bookmarkEnd w:id="55"/>
            <w:r>
              <w:rPr>
                <w:b/>
                <w:bCs/>
              </w:rPr>
              <w:t>19</w:t>
            </w:r>
          </w:p>
        </w:tc>
        <w:tc>
          <w:tcPr>
            <w:tcW w:w="860" w:type="dxa"/>
            <w:vAlign w:val="bottom"/>
          </w:tcPr>
          <w:p w:rsidR="00C2251F" w:rsidRPr="00C22ECC" w:rsidRDefault="00B833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6" w:name="z1000_010_05"/>
            <w:bookmarkEnd w:id="56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7" w:name="z1000_010_06"/>
            <w:bookmarkEnd w:id="5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8" w:name="z1000_010_07"/>
            <w:bookmarkEnd w:id="5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9" w:name="z1000_010_08"/>
            <w:bookmarkEnd w:id="5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0" w:name="z1000_010_09"/>
            <w:bookmarkEnd w:id="60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</w:tbl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jc w:val="center"/>
        <w:rPr>
          <w:b/>
          <w:szCs w:val="24"/>
        </w:rPr>
      </w:pPr>
      <w:r w:rsidRPr="00C22ECC">
        <w:rPr>
          <w:sz w:val="20"/>
        </w:rPr>
        <w:br w:type="page"/>
      </w:r>
      <w:r w:rsidRPr="00C22ECC">
        <w:rPr>
          <w:b/>
          <w:szCs w:val="24"/>
        </w:rPr>
        <w:lastRenderedPageBreak/>
        <w:t>2. Распределение детей – инвалидов по заболеванию, обусловившему возникновение инвалидности</w:t>
      </w:r>
    </w:p>
    <w:p w:rsidR="00C22ECC" w:rsidRPr="00C22ECC" w:rsidRDefault="00C22ECC" w:rsidP="00C22ECC">
      <w:pPr>
        <w:jc w:val="center"/>
        <w:rPr>
          <w:b/>
          <w:bCs/>
          <w:sz w:val="22"/>
        </w:rPr>
      </w:pPr>
      <w:r w:rsidRPr="00C22ECC">
        <w:rPr>
          <w:b/>
          <w:bCs/>
          <w:sz w:val="22"/>
        </w:rPr>
        <w:t xml:space="preserve"> </w:t>
      </w:r>
    </w:p>
    <w:p w:rsidR="00C22ECC" w:rsidRPr="00C22ECC" w:rsidRDefault="00C22ECC" w:rsidP="00C22ECC">
      <w:pPr>
        <w:jc w:val="center"/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  <w:t xml:space="preserve">        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ind w:left="142"/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пересмотра 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Всего заболеваний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01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61" w:name="Z2000_001_04"/>
            <w:bookmarkEnd w:id="61"/>
            <w:r>
              <w:rPr>
                <w:b/>
                <w:bCs/>
                <w:sz w:val="20"/>
              </w:rPr>
              <w:t>44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62" w:name="Z2000_001_05"/>
            <w:bookmarkEnd w:id="62"/>
            <w:r>
              <w:rPr>
                <w:b/>
                <w:bCs/>
                <w:sz w:val="20"/>
              </w:rPr>
              <w:t>19</w:t>
            </w:r>
          </w:p>
        </w:tc>
        <w:tc>
          <w:tcPr>
            <w:tcW w:w="897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63" w:name="Z2000_001_06"/>
            <w:bookmarkEnd w:id="6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64" w:name="Z2000_001_07"/>
            <w:bookmarkEnd w:id="64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65" w:name="Z2000_001_08"/>
            <w:bookmarkEnd w:id="65"/>
            <w:r>
              <w:rPr>
                <w:b/>
                <w:bCs/>
                <w:sz w:val="20"/>
              </w:rPr>
              <w:t>19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66" w:name="Z2000_001_09"/>
            <w:bookmarkEnd w:id="66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67" w:name="Z2000_001_10"/>
            <w:bookmarkEnd w:id="67"/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68" w:name="Z2000_001_11"/>
            <w:bookmarkEnd w:id="68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69" w:name="Z2000_001_12"/>
            <w:bookmarkEnd w:id="69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0" w:name="Z2000_001_13"/>
            <w:bookmarkEnd w:id="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567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в том числе:</w:t>
            </w:r>
          </w:p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некоторые инфекционные и паразитарные болезни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1" w:name="Z2000_020_04"/>
            <w:bookmarkEnd w:id="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2" w:name="Z2000_020_05"/>
            <w:bookmarkEnd w:id="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3" w:name="Z2000_020_06"/>
            <w:bookmarkEnd w:id="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4" w:name="Z2000_020_07"/>
            <w:bookmarkEnd w:id="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5" w:name="Z2000_020_08"/>
            <w:bookmarkEnd w:id="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6" w:name="Z2000_020_09"/>
            <w:bookmarkEnd w:id="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7" w:name="Z2000_020_10"/>
            <w:bookmarkEnd w:id="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8" w:name="Z2000_020_11"/>
            <w:bookmarkEnd w:id="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9" w:name="Z2000_020_12"/>
            <w:bookmarkEnd w:id="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0" w:name="Z2000_020_13"/>
            <w:bookmarkEnd w:id="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  <w:lang w:val="en-US"/>
              </w:rPr>
            </w:pPr>
            <w:r w:rsidRPr="00C22ECC">
              <w:rPr>
                <w:noProof/>
                <w:sz w:val="20"/>
              </w:rPr>
              <w:t>туберкулез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A15-A19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1" w:name="Z2000_021_04"/>
            <w:bookmarkEnd w:id="8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2" w:name="Z2000_021_05"/>
            <w:bookmarkEnd w:id="8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3" w:name="Z2000_021_06"/>
            <w:bookmarkEnd w:id="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4" w:name="Z2000_021_07"/>
            <w:bookmarkEnd w:id="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5" w:name="Z2000_021_08"/>
            <w:bookmarkEnd w:id="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6" w:name="Z2000_021_09"/>
            <w:bookmarkEnd w:id="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7" w:name="Z2000_021_10"/>
            <w:bookmarkEnd w:id="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8" w:name="Z2000_021_11"/>
            <w:bookmarkEnd w:id="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9" w:name="Z2000_021_12"/>
            <w:bookmarkEnd w:id="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0" w:name="Z2000_021_13"/>
            <w:bookmarkEnd w:id="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вирусные инфекции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1" w:name="Z2000_022_04"/>
            <w:bookmarkEnd w:id="9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2" w:name="Z2000_022_05"/>
            <w:bookmarkEnd w:id="9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3" w:name="Z2000_022_06"/>
            <w:bookmarkEnd w:id="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4" w:name="Z2000_022_07"/>
            <w:bookmarkEnd w:id="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5" w:name="Z2000_022_08"/>
            <w:bookmarkEnd w:id="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6" w:name="Z2000_022_09"/>
            <w:bookmarkEnd w:id="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7" w:name="Z2000_022_10"/>
            <w:bookmarkEnd w:id="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8" w:name="Z2000_022_11"/>
            <w:bookmarkEnd w:id="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9" w:name="Z2000_022_12"/>
            <w:bookmarkEnd w:id="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0" w:name="Z2000_022_13"/>
            <w:bookmarkEnd w:id="1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последствия инфекционных и паразитарных болезней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1" w:name="Z2000_023_04"/>
            <w:bookmarkEnd w:id="1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2" w:name="Z2000_023_05"/>
            <w:bookmarkEnd w:id="1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3" w:name="Z2000_023_06"/>
            <w:bookmarkEnd w:id="1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4" w:name="Z2000_023_07"/>
            <w:bookmarkEnd w:id="1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5" w:name="Z2000_023_08"/>
            <w:bookmarkEnd w:id="1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6" w:name="Z2000_023_09"/>
            <w:bookmarkEnd w:id="1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7" w:name="Z2000_023_10"/>
            <w:bookmarkEnd w:id="1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8" w:name="Z2000_023_11"/>
            <w:bookmarkEnd w:id="1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9" w:name="Z2000_023_12"/>
            <w:bookmarkEnd w:id="1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0" w:name="Z2000_023_13"/>
            <w:bookmarkEnd w:id="1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новообразования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48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11" w:name="Z2000_030_04"/>
            <w:bookmarkEnd w:id="11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2" w:name="Z2000_030_05"/>
            <w:bookmarkEnd w:id="1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3" w:name="Z2000_030_06"/>
            <w:bookmarkEnd w:id="1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4" w:name="Z2000_030_07"/>
            <w:bookmarkEnd w:id="114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15" w:name="Z2000_030_08"/>
            <w:bookmarkEnd w:id="11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6" w:name="Z2000_030_09"/>
            <w:bookmarkEnd w:id="116"/>
          </w:p>
        </w:tc>
        <w:tc>
          <w:tcPr>
            <w:tcW w:w="897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17" w:name="Z2000_030_10"/>
            <w:bookmarkEnd w:id="11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8" w:name="Z2000_030_11"/>
            <w:bookmarkEnd w:id="1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9" w:name="Z2000_030_12"/>
            <w:bookmarkEnd w:id="1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0" w:name="Z2000_030_13"/>
            <w:bookmarkEnd w:id="1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81-</w:t>
            </w: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21" w:name="Z2000_031_04"/>
            <w:bookmarkEnd w:id="12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2" w:name="Z2000_031_05"/>
            <w:bookmarkEnd w:id="1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3" w:name="Z2000_031_06"/>
            <w:bookmarkEnd w:id="1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4" w:name="Z2000_031_07"/>
            <w:bookmarkEnd w:id="1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5" w:name="Z2000_031_08"/>
            <w:bookmarkEnd w:id="1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6" w:name="Z2000_031_09"/>
            <w:bookmarkEnd w:id="126"/>
          </w:p>
        </w:tc>
        <w:tc>
          <w:tcPr>
            <w:tcW w:w="897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27" w:name="Z2000_031_10"/>
            <w:bookmarkEnd w:id="12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8" w:name="Z2000_031_11"/>
            <w:bookmarkEnd w:id="1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9" w:name="Z2000_031_12"/>
            <w:bookmarkEnd w:id="1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0" w:name="Z2000_031_13"/>
            <w:bookmarkEnd w:id="1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50-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1" w:name="Z2000_040_04"/>
            <w:bookmarkEnd w:id="1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2" w:name="Z2000_040_05"/>
            <w:bookmarkEnd w:id="1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3" w:name="Z2000_040_06"/>
            <w:bookmarkEnd w:id="1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4" w:name="Z2000_040_07"/>
            <w:bookmarkEnd w:id="1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5" w:name="Z2000_040_08"/>
            <w:bookmarkEnd w:id="1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6" w:name="Z2000_040_09"/>
            <w:bookmarkEnd w:id="1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7" w:name="Z2000_040_10"/>
            <w:bookmarkEnd w:id="1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8" w:name="Z2000_040_11"/>
            <w:bookmarkEnd w:id="1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9" w:name="Z2000_040_12"/>
            <w:bookmarkEnd w:id="1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0" w:name="Z2000_040_13"/>
            <w:bookmarkEnd w:id="1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65-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1" w:name="Z2000_041_04"/>
            <w:bookmarkEnd w:id="1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2" w:name="Z2000_041_05"/>
            <w:bookmarkEnd w:id="1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3" w:name="Z2000_041_06"/>
            <w:bookmarkEnd w:id="1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4" w:name="Z2000_041_07"/>
            <w:bookmarkEnd w:id="1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5" w:name="Z2000_041_08"/>
            <w:bookmarkEnd w:id="1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6" w:name="Z2000_041_09"/>
            <w:bookmarkEnd w:id="1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7" w:name="Z2000_041_10"/>
            <w:bookmarkEnd w:id="1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8" w:name="Z2000_041_11"/>
            <w:bookmarkEnd w:id="1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9" w:name="Z2000_041_12"/>
            <w:bookmarkEnd w:id="1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0" w:name="Z2000_041_13"/>
            <w:bookmarkEnd w:id="1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90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51" w:name="Z2000_050_04"/>
            <w:bookmarkEnd w:id="15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52" w:name="Z2000_050_05"/>
            <w:bookmarkEnd w:id="15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3" w:name="Z2000_050_06"/>
            <w:bookmarkEnd w:id="1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4" w:name="Z2000_050_07"/>
            <w:bookmarkEnd w:id="154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55" w:name="Z2000_050_08"/>
            <w:bookmarkEnd w:id="15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6" w:name="Z2000_050_09"/>
            <w:bookmarkEnd w:id="1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7" w:name="Z2000_050_10"/>
            <w:bookmarkEnd w:id="157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58" w:name="Z2000_050_11"/>
            <w:bookmarkEnd w:id="15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9" w:name="Z2000_050_12"/>
            <w:bookmarkEnd w:id="1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0" w:name="Z2000_050_13"/>
            <w:bookmarkEnd w:id="1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щитовидной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1" w:name="Z2000_051_04"/>
            <w:bookmarkEnd w:id="16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2" w:name="Z2000_051_05"/>
            <w:bookmarkEnd w:id="16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3" w:name="Z2000_051_06"/>
            <w:bookmarkEnd w:id="1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4" w:name="Z2000_051_07"/>
            <w:bookmarkEnd w:id="1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5" w:name="Z2000_051_08"/>
            <w:bookmarkEnd w:id="16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6" w:name="Z2000_051_09"/>
            <w:bookmarkEnd w:id="16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7" w:name="Z2000_051_10"/>
            <w:bookmarkEnd w:id="1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8" w:name="Z2000_051_11"/>
            <w:bookmarkEnd w:id="1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9" w:name="Z2000_051_12"/>
            <w:bookmarkEnd w:id="1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0" w:name="Z2000_051_13"/>
            <w:bookmarkEnd w:id="1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сахарный диабет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71" w:name="Z2000_052_04"/>
            <w:bookmarkEnd w:id="17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72" w:name="Z2000_052_05"/>
            <w:bookmarkEnd w:id="17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3" w:name="Z2000_052_06"/>
            <w:bookmarkEnd w:id="1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4" w:name="Z2000_052_07"/>
            <w:bookmarkEnd w:id="174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75" w:name="Z2000_052_08"/>
            <w:bookmarkEnd w:id="17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6" w:name="Z2000_052_09"/>
            <w:bookmarkEnd w:id="1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7" w:name="Z2000_052_10"/>
            <w:bookmarkEnd w:id="177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78" w:name="Z2000_052_11"/>
            <w:bookmarkEnd w:id="17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9" w:name="Z2000_052_12"/>
            <w:bookmarkEnd w:id="1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0" w:name="Z2000_052_13"/>
            <w:bookmarkEnd w:id="1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психические расстройства и расстройства поведения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81" w:name="Z2000_060_04"/>
            <w:bookmarkEnd w:id="181"/>
            <w:r>
              <w:rPr>
                <w:b/>
                <w:bCs/>
                <w:sz w:val="20"/>
              </w:rPr>
              <w:t>19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82" w:name="Z2000_060_05"/>
            <w:bookmarkEnd w:id="182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3" w:name="Z2000_060_06"/>
            <w:bookmarkEnd w:id="1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4" w:name="Z2000_060_07"/>
            <w:bookmarkEnd w:id="184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85" w:name="Z2000_060_08"/>
            <w:bookmarkEnd w:id="185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86" w:name="Z2000_060_09"/>
            <w:bookmarkEnd w:id="18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87" w:name="Z2000_060_10"/>
            <w:bookmarkEnd w:id="187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88" w:name="Z2000_060_11"/>
            <w:bookmarkEnd w:id="188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89" w:name="Z2000_060_12"/>
            <w:bookmarkEnd w:id="189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0" w:name="Z2000_060_13"/>
            <w:bookmarkEnd w:id="1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    умственная отсталость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br/>
              <w:t>6.1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ind w:left="-57" w:right="-113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79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91" w:name="Z2000_061_04"/>
            <w:bookmarkEnd w:id="191"/>
            <w:r>
              <w:rPr>
                <w:b/>
                <w:bCs/>
                <w:sz w:val="20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92" w:name="Z2000_061_05"/>
            <w:bookmarkEnd w:id="192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3" w:name="Z2000_061_06"/>
            <w:bookmarkEnd w:id="1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4" w:name="Z2000_061_07"/>
            <w:bookmarkEnd w:id="194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95" w:name="Z2000_061_08"/>
            <w:bookmarkEnd w:id="19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6" w:name="Z2000_061_09"/>
            <w:bookmarkEnd w:id="196"/>
          </w:p>
        </w:tc>
        <w:tc>
          <w:tcPr>
            <w:tcW w:w="897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97" w:name="Z2000_061_10"/>
            <w:bookmarkEnd w:id="197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98" w:name="Z2000_061_11"/>
            <w:bookmarkEnd w:id="198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199" w:name="Z2000_061_12"/>
            <w:bookmarkEnd w:id="199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0" w:name="Z2000_061_13"/>
            <w:bookmarkEnd w:id="200"/>
          </w:p>
        </w:tc>
      </w:tr>
    </w:tbl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</w:p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033DCE">
      <w:pPr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№ стро-ки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color w:val="000000"/>
                <w:sz w:val="20"/>
              </w:rPr>
            </w:pPr>
            <w:r w:rsidRPr="00C22ECC">
              <w:rPr>
                <w:noProof/>
                <w:color w:val="000000"/>
                <w:sz w:val="20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</w:rPr>
            </w:pPr>
            <w:r w:rsidRPr="00C22ECC">
              <w:rPr>
                <w:color w:val="000000"/>
                <w:sz w:val="18"/>
              </w:rPr>
              <w:t>6.2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  <w:lang w:val="en-US"/>
              </w:rPr>
            </w:pPr>
            <w:r w:rsidRPr="00C22ECC">
              <w:rPr>
                <w:color w:val="000000"/>
                <w:sz w:val="18"/>
                <w:lang w:val="en-US"/>
              </w:rPr>
              <w:t>F84.0-3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1" w:name="Z2000_611_04"/>
            <w:bookmarkEnd w:id="201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02" w:name="Z2000_611_05"/>
            <w:bookmarkEnd w:id="20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3" w:name="Z2000_611_06"/>
            <w:bookmarkEnd w:id="2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4" w:name="Z2000_611_07"/>
            <w:bookmarkEnd w:id="2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5" w:name="Z2000_611_08"/>
            <w:bookmarkEnd w:id="205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06" w:name="Z2000_611_09"/>
            <w:bookmarkEnd w:id="20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7" w:name="Z2000_611_10"/>
            <w:bookmarkEnd w:id="2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8" w:name="Z2000_611_11"/>
            <w:bookmarkEnd w:id="2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9" w:name="Z2000_611_12"/>
            <w:bookmarkEnd w:id="2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0" w:name="Z2000_611_13"/>
            <w:bookmarkEnd w:id="2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11" w:name="Z2000_070_04"/>
            <w:bookmarkEnd w:id="211"/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12" w:name="Z2000_070_05"/>
            <w:bookmarkEnd w:id="212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3" w:name="Z2000_070_06"/>
            <w:bookmarkEnd w:id="213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14" w:name="Z2000_070_07"/>
            <w:bookmarkEnd w:id="21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15" w:name="Z2000_070_08"/>
            <w:bookmarkEnd w:id="215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16" w:name="Z2000_070_09"/>
            <w:bookmarkEnd w:id="216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17" w:name="Z2000_070_10"/>
            <w:bookmarkEnd w:id="217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18" w:name="Z2000_070_11"/>
            <w:bookmarkEnd w:id="21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19" w:name="Z2000_070_12"/>
            <w:bookmarkEnd w:id="21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0" w:name="Z2000_070_13"/>
            <w:bookmarkEnd w:id="2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воспалительные болезни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1" w:name="Z2000_071_04"/>
            <w:bookmarkEnd w:id="2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2" w:name="Z2000_071_05"/>
            <w:bookmarkEnd w:id="2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3" w:name="Z2000_071_06"/>
            <w:bookmarkEnd w:id="2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4" w:name="Z2000_071_07"/>
            <w:bookmarkEnd w:id="2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5" w:name="Z2000_071_08"/>
            <w:bookmarkEnd w:id="2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6" w:name="Z2000_071_09"/>
            <w:bookmarkEnd w:id="2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7" w:name="Z2000_071_10"/>
            <w:bookmarkEnd w:id="2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8" w:name="Z2000_071_11"/>
            <w:bookmarkEnd w:id="2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9" w:name="Z2000_071_12"/>
            <w:bookmarkEnd w:id="2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0" w:name="Z2000_071_13"/>
            <w:bookmarkEnd w:id="2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атрофии, поражающие преимущественно центральную нервную систему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1" w:name="Z2000_072_04"/>
            <w:bookmarkEnd w:id="2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2" w:name="Z2000_072_05"/>
            <w:bookmarkEnd w:id="2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3" w:name="Z2000_072_06"/>
            <w:bookmarkEnd w:id="2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4" w:name="Z2000_072_07"/>
            <w:bookmarkEnd w:id="2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5" w:name="Z2000_072_08"/>
            <w:bookmarkEnd w:id="2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6" w:name="Z2000_072_09"/>
            <w:bookmarkEnd w:id="2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7" w:name="Z2000_072_10"/>
            <w:bookmarkEnd w:id="2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8" w:name="Z2000_072_11"/>
            <w:bookmarkEnd w:id="2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9" w:name="Z2000_072_12"/>
            <w:bookmarkEnd w:id="2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0" w:name="Z2000_072_13"/>
            <w:bookmarkEnd w:id="2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эпизодические и пароксизмальные расстройства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1" w:name="Z2000_073_04"/>
            <w:bookmarkEnd w:id="241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42" w:name="Z2000_073_05"/>
            <w:bookmarkEnd w:id="24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3" w:name="Z2000_073_06"/>
            <w:bookmarkEnd w:id="2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4" w:name="Z2000_073_07"/>
            <w:bookmarkEnd w:id="2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5" w:name="Z2000_073_08"/>
            <w:bookmarkEnd w:id="245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46" w:name="Z2000_073_09"/>
            <w:bookmarkEnd w:id="24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7" w:name="Z2000_073_10"/>
            <w:bookmarkEnd w:id="2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8" w:name="Z2000_073_11"/>
            <w:bookmarkEnd w:id="2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9" w:name="Z2000_073_12"/>
            <w:bookmarkEnd w:id="2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0" w:name="Z2000_073_13"/>
            <w:bookmarkEnd w:id="2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церебральной паралич и другие паралитические синдромы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83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51" w:name="Z2000_074_04"/>
            <w:bookmarkEnd w:id="25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52" w:name="Z2000_074_05"/>
            <w:bookmarkEnd w:id="252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3" w:name="Z2000_074_06"/>
            <w:bookmarkEnd w:id="253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54" w:name="Z2000_074_07"/>
            <w:bookmarkEnd w:id="25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55" w:name="Z2000_074_08"/>
            <w:bookmarkEnd w:id="25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56" w:name="Z2000_074_09"/>
            <w:bookmarkEnd w:id="25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57" w:name="Z2000_074_10"/>
            <w:bookmarkEnd w:id="25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58" w:name="Z2000_074_11"/>
            <w:bookmarkEnd w:id="25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9" w:name="Z2000_074_12"/>
            <w:bookmarkEnd w:id="2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0" w:name="Z2000_074_13"/>
            <w:bookmarkEnd w:id="2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другие нарушения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7.5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61" w:name="Z2000_075_04"/>
            <w:bookmarkEnd w:id="261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62" w:name="Z2000_075_05"/>
            <w:bookmarkEnd w:id="26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3" w:name="Z2000_075_06"/>
            <w:bookmarkEnd w:id="2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4" w:name="Z2000_075_07"/>
            <w:bookmarkEnd w:id="264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65" w:name="Z2000_075_08"/>
            <w:bookmarkEnd w:id="265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66" w:name="Z2000_075_09"/>
            <w:bookmarkEnd w:id="26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67" w:name="Z2000_075_10"/>
            <w:bookmarkEnd w:id="267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8" w:name="Z2000_075_11"/>
            <w:bookmarkEnd w:id="2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9" w:name="Z2000_075_12"/>
            <w:bookmarkEnd w:id="2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0" w:name="Z2000_075_13"/>
            <w:bookmarkEnd w:id="2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глаза и его придаточного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59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1" w:name="Z2000_080_04"/>
            <w:bookmarkEnd w:id="271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72" w:name="Z2000_080_05"/>
            <w:bookmarkEnd w:id="27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3" w:name="Z2000_080_06"/>
            <w:bookmarkEnd w:id="2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4" w:name="Z2000_080_07"/>
            <w:bookmarkEnd w:id="2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5" w:name="Z2000_080_08"/>
            <w:bookmarkEnd w:id="275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76" w:name="Z2000_080_09"/>
            <w:bookmarkEnd w:id="2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7" w:name="Z2000_080_10"/>
            <w:bookmarkEnd w:id="2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8" w:name="Z2000_080_11"/>
            <w:bookmarkEnd w:id="2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9" w:name="Z2000_080_12"/>
            <w:bookmarkEnd w:id="2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0" w:name="Z2000_080_13"/>
            <w:bookmarkEnd w:id="2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из них: слепота обоих глаз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H54.0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болезни уха и сосцевидного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60-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95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81" w:name="Z2000_090_04"/>
            <w:bookmarkEnd w:id="28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82" w:name="Z2000_090_05"/>
            <w:bookmarkEnd w:id="28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3" w:name="Z2000_090_06"/>
            <w:bookmarkEnd w:id="2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4" w:name="Z2000_090_07"/>
            <w:bookmarkEnd w:id="2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5" w:name="Z2000_090_08"/>
            <w:bookmarkEnd w:id="2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6" w:name="Z2000_090_09"/>
            <w:bookmarkEnd w:id="2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7" w:name="Z2000_090_10"/>
            <w:bookmarkEnd w:id="287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88" w:name="Z2000_090_11"/>
            <w:bookmarkEnd w:id="28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289" w:name="Z2000_090_12"/>
            <w:bookmarkEnd w:id="28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0" w:name="Z2000_090_13"/>
            <w:bookmarkEnd w:id="2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        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кондуктивная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H90.0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нейросенсорная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H90.</w:t>
            </w:r>
            <w:r w:rsidRPr="00C22ECC">
              <w:rPr>
                <w:sz w:val="18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болезни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10.0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1" w:name="Z2000_100_04"/>
            <w:bookmarkEnd w:id="29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2" w:name="Z2000_100_05"/>
            <w:bookmarkEnd w:id="29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3" w:name="Z2000_100_06"/>
            <w:bookmarkEnd w:id="2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4" w:name="Z2000_100_07"/>
            <w:bookmarkEnd w:id="2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5" w:name="Z2000_100_08"/>
            <w:bookmarkEnd w:id="2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6" w:name="Z2000_100_09"/>
            <w:bookmarkEnd w:id="2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7" w:name="Z2000_100_10"/>
            <w:bookmarkEnd w:id="2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8" w:name="Z2000_100_11"/>
            <w:bookmarkEnd w:id="2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9" w:name="Z2000_100_12"/>
            <w:bookmarkEnd w:id="2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0" w:name="Z2000_100_13"/>
            <w:bookmarkEnd w:id="3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дыхания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1" w:name="Z2000_110_04"/>
            <w:bookmarkEnd w:id="3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2" w:name="Z2000_110_05"/>
            <w:bookmarkEnd w:id="3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3" w:name="Z2000_110_06"/>
            <w:bookmarkEnd w:id="3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4" w:name="Z2000_110_07"/>
            <w:bookmarkEnd w:id="3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5" w:name="Z2000_110_08"/>
            <w:bookmarkEnd w:id="3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6" w:name="Z2000_110_09"/>
            <w:bookmarkEnd w:id="3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7" w:name="Z2000_110_10"/>
            <w:bookmarkEnd w:id="3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8" w:name="Z2000_110_11"/>
            <w:bookmarkEnd w:id="3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9" w:name="Z2000_110_12"/>
            <w:bookmarkEnd w:id="3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0" w:name="Z2000_110_13"/>
            <w:bookmarkEnd w:id="3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астма, астматический статус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45,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1" w:name="Z2000_111_04"/>
            <w:bookmarkEnd w:id="31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2" w:name="Z2000_111_05"/>
            <w:bookmarkEnd w:id="3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3" w:name="Z2000_111_06"/>
            <w:bookmarkEnd w:id="3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4" w:name="Z2000_111_07"/>
            <w:bookmarkEnd w:id="3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5" w:name="Z2000_111_08"/>
            <w:bookmarkEnd w:id="3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6" w:name="Z2000_111_09"/>
            <w:bookmarkEnd w:id="3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7" w:name="Z2000_111_10"/>
            <w:bookmarkEnd w:id="3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8" w:name="Z2000_111_11"/>
            <w:bookmarkEnd w:id="3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9" w:name="Z2000_111_12"/>
            <w:bookmarkEnd w:id="3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0" w:name="Z2000_111_13"/>
            <w:bookmarkEnd w:id="3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пищеварения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93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1" w:name="Z2000_120_04"/>
            <w:bookmarkEnd w:id="321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322" w:name="Z2000_120_05"/>
            <w:bookmarkEnd w:id="32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3" w:name="Z2000_120_06"/>
            <w:bookmarkEnd w:id="3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4" w:name="Z2000_120_07"/>
            <w:bookmarkEnd w:id="3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5" w:name="Z2000_120_08"/>
            <w:bookmarkEnd w:id="3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6" w:name="Z2000_120_09"/>
            <w:bookmarkEnd w:id="3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7" w:name="Z2000_120_10"/>
            <w:bookmarkEnd w:id="327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328" w:name="Z2000_120_11"/>
            <w:bookmarkEnd w:id="32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9" w:name="Z2000_120_12"/>
            <w:bookmarkEnd w:id="3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0" w:name="Z2000_120_13"/>
            <w:bookmarkEnd w:id="3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 w:firstLine="425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пищевода, желудка и двенадцатиперстной кишки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31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1" w:name="Z2000_121_04"/>
            <w:bookmarkEnd w:id="3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2" w:name="Z2000_121_05"/>
            <w:bookmarkEnd w:id="3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3" w:name="Z2000_121_06"/>
            <w:bookmarkEnd w:id="3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4" w:name="Z2000_121_07"/>
            <w:bookmarkEnd w:id="3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5" w:name="Z2000_121_08"/>
            <w:bookmarkEnd w:id="3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6" w:name="Z2000_121_09"/>
            <w:bookmarkEnd w:id="3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7" w:name="Z2000_121_10"/>
            <w:bookmarkEnd w:id="3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8" w:name="Z2000_121_11"/>
            <w:bookmarkEnd w:id="3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9" w:name="Z2000_121_12"/>
            <w:bookmarkEnd w:id="3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0" w:name="Z2000_121_13"/>
            <w:bookmarkEnd w:id="3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печени, желчного пузыря, желчевы-водящих путей и поджелудочной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K70-K77,</w:t>
            </w:r>
            <w:r w:rsidRPr="00C22ECC">
              <w:rPr>
                <w:sz w:val="18"/>
                <w:lang w:val="en-US"/>
              </w:rPr>
              <w:br/>
              <w:t>K80-K87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1" w:name="Z2000_122_04"/>
            <w:bookmarkEnd w:id="3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2" w:name="Z2000_122_05"/>
            <w:bookmarkEnd w:id="3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3" w:name="Z2000_122_06"/>
            <w:bookmarkEnd w:id="3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4" w:name="Z2000_122_07"/>
            <w:bookmarkEnd w:id="3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5" w:name="Z2000_122_08"/>
            <w:bookmarkEnd w:id="3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6" w:name="Z2000_122_09"/>
            <w:bookmarkEnd w:id="3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7" w:name="Z2000_122_10"/>
            <w:bookmarkEnd w:id="3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8" w:name="Z2000_122_11"/>
            <w:bookmarkEnd w:id="3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9" w:name="Z2000_122_12"/>
            <w:bookmarkEnd w:id="3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0" w:name="Z2000_122_13"/>
            <w:bookmarkEnd w:id="350"/>
          </w:p>
        </w:tc>
      </w:tr>
    </w:tbl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  <w:r w:rsidRPr="00C22ECC">
        <w:rPr>
          <w:b/>
          <w:bCs/>
          <w:sz w:val="20"/>
        </w:rPr>
        <w:lastRenderedPageBreak/>
        <w:t xml:space="preserve"> 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кожи и подкожной клетчатки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1" w:name="Z2000_130_04"/>
            <w:bookmarkEnd w:id="35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2" w:name="Z2000_130_05"/>
            <w:bookmarkEnd w:id="3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3" w:name="Z2000_130_06"/>
            <w:bookmarkEnd w:id="3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4" w:name="Z2000_130_07"/>
            <w:bookmarkEnd w:id="3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5" w:name="Z2000_130_08"/>
            <w:bookmarkEnd w:id="3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6" w:name="Z2000_130_09"/>
            <w:bookmarkEnd w:id="3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7" w:name="Z2000_130_10"/>
            <w:bookmarkEnd w:id="3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8" w:name="Z2000_130_11"/>
            <w:bookmarkEnd w:id="3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9" w:name="Z2000_130_12"/>
            <w:bookmarkEnd w:id="3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0" w:name="Z2000_130_13"/>
            <w:bookmarkEnd w:id="3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атопический дерматит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1" w:name="Z2000_131_04"/>
            <w:bookmarkEnd w:id="36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2" w:name="Z2000_131_05"/>
            <w:bookmarkEnd w:id="36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3" w:name="Z2000_131_06"/>
            <w:bookmarkEnd w:id="3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4" w:name="Z2000_131_07"/>
            <w:bookmarkEnd w:id="3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5" w:name="Z2000_131_08"/>
            <w:bookmarkEnd w:id="36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6" w:name="Z2000_131_09"/>
            <w:bookmarkEnd w:id="36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7" w:name="Z2000_131_10"/>
            <w:bookmarkEnd w:id="3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8" w:name="Z2000_131_11"/>
            <w:bookmarkEnd w:id="3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9" w:name="Z2000_131_12"/>
            <w:bookmarkEnd w:id="3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0" w:name="Z2000_131_13"/>
            <w:bookmarkEnd w:id="3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костно-мышечной системы и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371" w:name="Z2000_140_04"/>
            <w:bookmarkEnd w:id="37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2" w:name="Z2000_140_05"/>
            <w:bookmarkEnd w:id="3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3" w:name="Z2000_140_06"/>
            <w:bookmarkEnd w:id="3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4" w:name="Z2000_140_07"/>
            <w:bookmarkEnd w:id="374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375" w:name="Z2000_140_08"/>
            <w:bookmarkEnd w:id="37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6" w:name="Z2000_140_09"/>
            <w:bookmarkEnd w:id="3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7" w:name="Z2000_140_10"/>
            <w:bookmarkEnd w:id="3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8" w:name="Z2000_140_11"/>
            <w:bookmarkEnd w:id="3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9" w:name="Z2000_140_12"/>
            <w:bookmarkEnd w:id="3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80" w:name="Z2000_140_13"/>
            <w:bookmarkEnd w:id="3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реактивные артропатии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1" w:name="Z2000_141_04"/>
            <w:bookmarkEnd w:id="38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2" w:name="Z2000_141_05"/>
            <w:bookmarkEnd w:id="38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3" w:name="Z2000_141_06"/>
            <w:bookmarkEnd w:id="38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4" w:name="Z2000_141_07"/>
            <w:bookmarkEnd w:id="38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5" w:name="Z2000_141_08"/>
            <w:bookmarkEnd w:id="38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6" w:name="Z2000_141_09"/>
            <w:bookmarkEnd w:id="38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7" w:name="Z2000_141_10"/>
            <w:bookmarkEnd w:id="38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8" w:name="Z2000_141_11"/>
            <w:bookmarkEnd w:id="38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9" w:name="Z2000_141_12"/>
            <w:bookmarkEnd w:id="38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90" w:name="Z2000_141_13"/>
            <w:bookmarkEnd w:id="3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юношеский (ювенильный) артрит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1" w:name="Z2000_142_04"/>
            <w:bookmarkEnd w:id="39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2" w:name="Z2000_142_05"/>
            <w:bookmarkEnd w:id="39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3" w:name="Z2000_142_06"/>
            <w:bookmarkEnd w:id="3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4" w:name="Z2000_142_07"/>
            <w:bookmarkEnd w:id="3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5" w:name="Z2000_142_08"/>
            <w:bookmarkEnd w:id="3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6" w:name="Z2000_142_09"/>
            <w:bookmarkEnd w:id="3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7" w:name="Z2000_142_10"/>
            <w:bookmarkEnd w:id="3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8" w:name="Z2000_142_11"/>
            <w:bookmarkEnd w:id="3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9" w:name="Z2000_142_12"/>
            <w:bookmarkEnd w:id="3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0" w:name="Z2000_142_13"/>
            <w:bookmarkEnd w:id="4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поражения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1" w:name="Z2000_143_04"/>
            <w:bookmarkEnd w:id="4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2" w:name="Z2000_143_05"/>
            <w:bookmarkEnd w:id="4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3" w:name="Z2000_143_06"/>
            <w:bookmarkEnd w:id="4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4" w:name="Z2000_143_07"/>
            <w:bookmarkEnd w:id="4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5" w:name="Z2000_143_08"/>
            <w:bookmarkEnd w:id="4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6" w:name="Z2000_143_09"/>
            <w:bookmarkEnd w:id="4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7" w:name="Z2000_143_10"/>
            <w:bookmarkEnd w:id="4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8" w:name="Z2000_143_11"/>
            <w:bookmarkEnd w:id="4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9" w:name="Z2000_143_12"/>
            <w:bookmarkEnd w:id="4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0" w:name="Z2000_143_13"/>
            <w:bookmarkEnd w:id="4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остеопатии и хондропатии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411" w:name="Z2000_144_04"/>
            <w:bookmarkEnd w:id="41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2" w:name="Z2000_144_05"/>
            <w:bookmarkEnd w:id="4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3" w:name="Z2000_144_06"/>
            <w:bookmarkEnd w:id="4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4" w:name="Z2000_144_07"/>
            <w:bookmarkEnd w:id="414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415" w:name="Z2000_144_08"/>
            <w:bookmarkEnd w:id="41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6" w:name="Z2000_144_09"/>
            <w:bookmarkEnd w:id="4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7" w:name="Z2000_144_10"/>
            <w:bookmarkEnd w:id="4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8" w:name="Z2000_144_11"/>
            <w:bookmarkEnd w:id="4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9" w:name="Z2000_144_12"/>
            <w:bookmarkEnd w:id="4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0" w:name="Z2000_144_13"/>
            <w:bookmarkEnd w:id="4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мочеполовой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1" w:name="Z2000_150_04"/>
            <w:bookmarkEnd w:id="4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2" w:name="Z2000_150_05"/>
            <w:bookmarkEnd w:id="4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3" w:name="Z2000_150_06"/>
            <w:bookmarkEnd w:id="4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4" w:name="Z2000_150_07"/>
            <w:bookmarkEnd w:id="4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5" w:name="Z2000_150_08"/>
            <w:bookmarkEnd w:id="4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6" w:name="Z2000_150_09"/>
            <w:bookmarkEnd w:id="4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7" w:name="Z2000_150_10"/>
            <w:bookmarkEnd w:id="4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8" w:name="Z2000_150_11"/>
            <w:bookmarkEnd w:id="4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9" w:name="Z2000_150_12"/>
            <w:bookmarkEnd w:id="4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30" w:name="Z2000_150_13"/>
            <w:bookmarkEnd w:id="4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гломерулярные, тубулоинтерстициальные болезни почек, почечная недостаточность, другие болезни почки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N00-N19,</w:t>
            </w:r>
            <w:r w:rsidRPr="00C22ECC">
              <w:rPr>
                <w:sz w:val="18"/>
                <w:lang w:val="en-US"/>
              </w:rPr>
              <w:br/>
              <w:t>N25-N29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1" w:name="Z2000_151_04"/>
            <w:bookmarkEnd w:id="43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2" w:name="Z2000_151_05"/>
            <w:bookmarkEnd w:id="43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3" w:name="Z2000_151_06"/>
            <w:bookmarkEnd w:id="43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4" w:name="Z2000_151_07"/>
            <w:bookmarkEnd w:id="43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5" w:name="Z2000_151_08"/>
            <w:bookmarkEnd w:id="43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6" w:name="Z2000_151_09"/>
            <w:bookmarkEnd w:id="43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7" w:name="Z2000_151_10"/>
            <w:bookmarkEnd w:id="43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8" w:name="Z2000_151_11"/>
            <w:bookmarkEnd w:id="43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9" w:name="Z2000_151_12"/>
            <w:bookmarkEnd w:id="43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40" w:name="Z2000_151_13"/>
            <w:bookmarkEnd w:id="4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беременность, роды и послеродовой период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1" w:name="Z2000_160_04"/>
            <w:bookmarkEnd w:id="4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2" w:name="Z2000_160_05"/>
            <w:bookmarkEnd w:id="4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3" w:name="Z2000_160_06"/>
            <w:bookmarkEnd w:id="4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4" w:name="Z2000_160_07"/>
            <w:bookmarkEnd w:id="4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5" w:name="Z2000_160_08"/>
            <w:bookmarkEnd w:id="4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6" w:name="Z2000_160_09"/>
            <w:bookmarkEnd w:id="4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7" w:name="Z2000_160_10"/>
            <w:bookmarkEnd w:id="4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8" w:name="Z2000_160_11"/>
            <w:bookmarkEnd w:id="4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9" w:name="Z2000_160_12"/>
            <w:bookmarkEnd w:id="4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0" w:name="Z2000_160_13"/>
            <w:bookmarkEnd w:id="4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отдельные состояния, возникающие в перинатальном периоде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05-</w:t>
            </w: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1" w:name="Z2000_170_04"/>
            <w:bookmarkEnd w:id="45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2" w:name="Z2000_170_05"/>
            <w:bookmarkEnd w:id="4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3" w:name="Z2000_170_06"/>
            <w:bookmarkEnd w:id="4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4" w:name="Z2000_170_07"/>
            <w:bookmarkEnd w:id="4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5" w:name="Z2000_170_08"/>
            <w:bookmarkEnd w:id="4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6" w:name="Z2000_170_09"/>
            <w:bookmarkEnd w:id="4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7" w:name="Z2000_170_10"/>
            <w:bookmarkEnd w:id="4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8" w:name="Z2000_170_11"/>
            <w:bookmarkEnd w:id="4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9" w:name="Z2000_170_12"/>
            <w:bookmarkEnd w:id="4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0" w:name="Z2000_170_13"/>
            <w:bookmarkEnd w:id="4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врожденные аномалии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461" w:name="Z2000_180_04"/>
            <w:bookmarkEnd w:id="461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462" w:name="Z2000_180_05"/>
            <w:bookmarkEnd w:id="462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463" w:name="Z2000_180_06"/>
            <w:bookmarkEnd w:id="46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464" w:name="Z2000_180_07"/>
            <w:bookmarkEnd w:id="46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465" w:name="Z2000_180_08"/>
            <w:bookmarkEnd w:id="465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6" w:name="Z2000_180_09"/>
            <w:bookmarkEnd w:id="46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7" w:name="Z2000_180_10"/>
            <w:bookmarkEnd w:id="467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468" w:name="Z2000_180_11"/>
            <w:bookmarkEnd w:id="46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469" w:name="Z2000_180_12"/>
            <w:bookmarkEnd w:id="46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0" w:name="Z2000_180_13"/>
            <w:bookmarkEnd w:id="4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1" w:name="Z2000_181_04"/>
            <w:bookmarkEnd w:id="4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2" w:name="Z2000_181_05"/>
            <w:bookmarkEnd w:id="4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3" w:name="Z2000_181_06"/>
            <w:bookmarkEnd w:id="4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4" w:name="Z2000_181_07"/>
            <w:bookmarkEnd w:id="4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5" w:name="Z2000_181_08"/>
            <w:bookmarkEnd w:id="4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6" w:name="Z2000_181_09"/>
            <w:bookmarkEnd w:id="4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7" w:name="Z2000_181_10"/>
            <w:bookmarkEnd w:id="4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8" w:name="Z2000_181_11"/>
            <w:bookmarkEnd w:id="4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9" w:name="Z2000_181_12"/>
            <w:bookmarkEnd w:id="4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0" w:name="Z2000_181_13"/>
            <w:bookmarkEnd w:id="4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28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481" w:name="Z2000_182_04"/>
            <w:bookmarkEnd w:id="48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482" w:name="Z2000_182_05"/>
            <w:bookmarkEnd w:id="48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3" w:name="Z2000_182_06"/>
            <w:bookmarkEnd w:id="483"/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484" w:name="Z2000_182_07"/>
            <w:bookmarkEnd w:id="48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C22ECC">
            <w:pPr>
              <w:jc w:val="right"/>
              <w:rPr>
                <w:b/>
                <w:bCs/>
                <w:sz w:val="20"/>
              </w:rPr>
            </w:pPr>
            <w:bookmarkStart w:id="485" w:name="Z2000_182_08"/>
            <w:bookmarkEnd w:id="48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6" w:name="Z2000_182_09"/>
            <w:bookmarkEnd w:id="4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7" w:name="Z2000_182_10"/>
            <w:bookmarkEnd w:id="4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8" w:name="Z2000_182_11"/>
            <w:bookmarkEnd w:id="4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9" w:name="Z2000_182_12"/>
            <w:bookmarkEnd w:id="4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90" w:name="Z2000_182_13"/>
            <w:bookmarkEnd w:id="4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хромосомные нарушения (не классифицированные и других рубриках)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1" w:name="Z2000_183_04"/>
            <w:bookmarkEnd w:id="49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2" w:name="Z2000_183_05"/>
            <w:bookmarkEnd w:id="49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B8331F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3" w:name="Z2000_183_06"/>
            <w:bookmarkEnd w:id="49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4" w:name="Z2000_183_07"/>
            <w:bookmarkEnd w:id="49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5" w:name="Z2000_183_08"/>
            <w:bookmarkEnd w:id="49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6" w:name="Z2000_183_09"/>
            <w:bookmarkEnd w:id="49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7" w:name="Z2000_183_10"/>
            <w:bookmarkEnd w:id="49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8" w:name="Z2000_183_11"/>
            <w:bookmarkEnd w:id="49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9" w:name="Z2000_183_12"/>
            <w:bookmarkEnd w:id="49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0" w:name="Z2000_183_13"/>
            <w:bookmarkEnd w:id="5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S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B8331F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1" w:name="Z2000_190_04"/>
            <w:bookmarkEnd w:id="50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2" w:name="Z2000_190_05"/>
            <w:bookmarkEnd w:id="50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3" w:name="Z2000_190_06"/>
            <w:bookmarkEnd w:id="50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4" w:name="Z2000_190_07"/>
            <w:bookmarkEnd w:id="504"/>
          </w:p>
        </w:tc>
        <w:tc>
          <w:tcPr>
            <w:tcW w:w="896" w:type="dxa"/>
            <w:vAlign w:val="bottom"/>
          </w:tcPr>
          <w:p w:rsidR="00C22ECC" w:rsidRPr="00C22ECC" w:rsidRDefault="00B8331F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5" w:name="Z2000_190_08"/>
            <w:bookmarkEnd w:id="50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6" w:name="Z2000_190_09"/>
            <w:bookmarkEnd w:id="50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7" w:name="Z2000_190_10"/>
            <w:bookmarkEnd w:id="50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8" w:name="Z2000_190_11"/>
            <w:bookmarkEnd w:id="50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9" w:name="Z2000_190_12"/>
            <w:bookmarkEnd w:id="50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10" w:name="Z2000_190_13"/>
            <w:bookmarkEnd w:id="510"/>
          </w:p>
        </w:tc>
      </w:tr>
    </w:tbl>
    <w:p w:rsidR="00C22ECC" w:rsidRPr="00C22ECC" w:rsidRDefault="00C22ECC" w:rsidP="00C22ECC">
      <w:pPr>
        <w:rPr>
          <w:sz w:val="10"/>
          <w:lang w:val="en-US"/>
        </w:rPr>
      </w:pPr>
    </w:p>
    <w:tbl>
      <w:tblPr>
        <w:tblW w:w="0" w:type="auto"/>
        <w:tblInd w:w="708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C22ECC" w:rsidRPr="00C22ECC">
        <w:trPr>
          <w:cantSplit/>
          <w:tblHeader/>
        </w:trPr>
        <w:tc>
          <w:tcPr>
            <w:tcW w:w="4111" w:type="dxa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Должностное лицо, ответственное за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both"/>
              <w:rPr>
                <w:sz w:val="20"/>
              </w:rPr>
            </w:pPr>
            <w:r w:rsidRPr="00C22ECC"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</w:tr>
      <w:tr w:rsidR="00C22ECC" w:rsidRPr="00C22ECC">
        <w:trPr>
          <w:cantSplit/>
          <w:trHeight w:val="249"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(должность)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(Ф.И.О.)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(подпись)</w:t>
            </w:r>
          </w:p>
        </w:tc>
      </w:tr>
      <w:tr w:rsidR="00C22ECC" w:rsidRPr="00C22ECC">
        <w:trPr>
          <w:cantSplit/>
          <w:trHeight w:val="235"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410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</w:rPr>
              <w:t>____________________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694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  <w:lang w:val="en-US"/>
              </w:rPr>
              <w:t>E</w:t>
            </w:r>
            <w:r w:rsidRPr="00C22ECC">
              <w:rPr>
                <w:sz w:val="20"/>
              </w:rPr>
              <w:t>-</w:t>
            </w:r>
            <w:r w:rsidRPr="00C22ECC">
              <w:rPr>
                <w:sz w:val="20"/>
                <w:lang w:val="en-US"/>
              </w:rPr>
              <w:t>mail</w:t>
            </w:r>
            <w:r w:rsidRPr="00C22ECC"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584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</w:rPr>
              <w:t>«____» _________20__ год</w:t>
            </w:r>
          </w:p>
        </w:tc>
      </w:tr>
      <w:tr w:rsidR="00C22ECC" w:rsidRPr="00C22ECC">
        <w:trPr>
          <w:cantSplit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 xml:space="preserve"> (дата составления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документа)</w:t>
            </w:r>
          </w:p>
        </w:tc>
      </w:tr>
    </w:tbl>
    <w:p w:rsidR="00033DCE" w:rsidRPr="00033DCE" w:rsidRDefault="00033DCE" w:rsidP="00033DCE">
      <w:pPr>
        <w:pStyle w:val="aa"/>
        <w:spacing w:after="12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33DCE">
        <w:rPr>
          <w:rFonts w:ascii="Times New Roman" w:hAnsi="Times New Roman"/>
          <w:b/>
          <w:color w:val="000000"/>
          <w:sz w:val="26"/>
          <w:szCs w:val="26"/>
        </w:rPr>
        <w:lastRenderedPageBreak/>
        <w:t>Указания по заполнению формы федерального статистического наблюдения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>Форма федерального статистического наблюдения № 19 «Сведения о детях-инвалидах» (далее - Форма), составляется всеми медицинскими организациями</w:t>
      </w:r>
      <w:r w:rsidR="00BC0433">
        <w:rPr>
          <w:szCs w:val="24"/>
        </w:rPr>
        <w:t xml:space="preserve"> -</w:t>
      </w:r>
      <w:r w:rsidR="00BC0433" w:rsidRPr="00BC0433">
        <w:rPr>
          <w:szCs w:val="24"/>
        </w:rPr>
        <w:t xml:space="preserve"> </w:t>
      </w:r>
      <w:r w:rsidR="00BC0433">
        <w:rPr>
          <w:szCs w:val="24"/>
        </w:rPr>
        <w:t xml:space="preserve">юридическими лицами, </w:t>
      </w:r>
      <w:r w:rsidRPr="00033DCE">
        <w:rPr>
          <w:szCs w:val="24"/>
        </w:rPr>
        <w:t>входящи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в номенклатуру медицинских организаций</w:t>
      </w:r>
      <w:r w:rsidR="00BC0433">
        <w:rPr>
          <w:szCs w:val="24"/>
        </w:rPr>
        <w:t xml:space="preserve"> и </w:t>
      </w:r>
      <w:r w:rsidRPr="00033DCE">
        <w:rPr>
          <w:szCs w:val="24"/>
        </w:rPr>
        <w:t>оказывающи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медицинскую помощь детям (приказ Минздрава России от</w:t>
      </w:r>
      <w:r w:rsidR="00BC0433">
        <w:rPr>
          <w:szCs w:val="24"/>
        </w:rPr>
        <w:t xml:space="preserve"> </w:t>
      </w:r>
      <w:r w:rsidRPr="00033DCE">
        <w:rPr>
          <w:szCs w:val="24"/>
        </w:rPr>
        <w:t xml:space="preserve">6 августа </w:t>
      </w:r>
      <w:smartTag w:uri="urn:schemas-microsoft-com:office:smarttags" w:element="metricconverter">
        <w:smartTagPr>
          <w:attr w:name="ProductID" w:val="2013 г"/>
        </w:smartTagPr>
        <w:r w:rsidRPr="00033DCE">
          <w:rPr>
            <w:szCs w:val="24"/>
          </w:rPr>
          <w:t>2013 г</w:t>
        </w:r>
      </w:smartTag>
      <w:r w:rsidRPr="00033DCE">
        <w:rPr>
          <w:szCs w:val="24"/>
        </w:rPr>
        <w:t xml:space="preserve">. № 529н «Об утверждении номенклатуры медицинских организаций», зарегистрирован Министерством юстиции Российской Федерации 13.09.2013 № 29950). 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Форма предоставляется за год в целом по организации органу местного самоуправления, осуществляющему полномочия в сфере охраны здоровья 20 января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Орган местного самоуправления, осуществляющий полномочия в сфере охраны здоровья, предоставляет отчет по каждой подведомственной организации  в орган исполнительной власти субъекта Российской Федерации, осуществляющий полномочия в сфере охраны здоровья, до 20 февраля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Сводную Форму по субъекту Российской Федерации за отчетный год, подписанную  руководителем органа исполнительной власти субъекта Российской Федерации осуществляющего полномочия в сфере охраны здоровья, в 2-х экземплярах на бумажном и электронном носителе, предоставляют Минздраву России до 5 марта года, следующего за отчетным.   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sz w:val="24"/>
          <w:szCs w:val="24"/>
        </w:rPr>
        <w:t>В адресной части указывается полное наименование отчитывающейся организации в соответствии с учредительными документами,</w:t>
      </w:r>
      <w:r w:rsidRPr="00033DCE">
        <w:rPr>
          <w:rFonts w:ascii="Times New Roman" w:hAnsi="Times New Roman"/>
          <w:color w:val="000000"/>
          <w:sz w:val="24"/>
          <w:szCs w:val="24"/>
        </w:rPr>
        <w:t xml:space="preserve"> зарегистрированными в установленном порядке, а затем в скобках – краткое наименование. </w:t>
      </w:r>
    </w:p>
    <w:p w:rsidR="00033DCE" w:rsidRDefault="00033DCE" w:rsidP="00033DCE">
      <w:pPr>
        <w:ind w:firstLine="709"/>
        <w:jc w:val="both"/>
        <w:rPr>
          <w:color w:val="000000"/>
          <w:szCs w:val="24"/>
          <w:lang w:val="en-US"/>
        </w:rPr>
      </w:pPr>
      <w:r w:rsidRPr="00033DCE">
        <w:rPr>
          <w:color w:val="000000"/>
          <w:szCs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индексом, если фактический адрес не совпадает с юридическим, </w:t>
      </w:r>
      <w:r w:rsidRPr="004769DA">
        <w:t>то указывается фактическое местонахождение респондента (почтовый адрес).</w:t>
      </w:r>
      <w:r w:rsidRPr="00033DCE">
        <w:t xml:space="preserve"> </w:t>
      </w:r>
      <w:r w:rsidRPr="00033DCE">
        <w:rPr>
          <w:color w:val="000000"/>
          <w:szCs w:val="24"/>
        </w:rPr>
        <w:t>Почтовый адрес указывается по местонахождению основной медицинской организации.</w:t>
      </w:r>
    </w:p>
    <w:p w:rsidR="009F2BA0" w:rsidRPr="009F2BA0" w:rsidRDefault="009F2BA0" w:rsidP="009F2BA0">
      <w:pPr>
        <w:ind w:firstLine="709"/>
        <w:jc w:val="both"/>
        <w:rPr>
          <w:rFonts w:eastAsia="Calibri"/>
          <w:szCs w:val="24"/>
          <w:lang w:eastAsia="en-US"/>
        </w:rPr>
      </w:pPr>
      <w:r>
        <w:rPr>
          <w:rFonts w:eastAsia="Calibri"/>
          <w:color w:val="000000"/>
          <w:szCs w:val="24"/>
          <w:lang w:eastAsia="en-US"/>
        </w:rPr>
        <w:t xml:space="preserve">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(ОКПО) на основании Уведомления о присвоении кода ОКПО, размещенного на Интернет-портале </w:t>
      </w:r>
      <w:r w:rsidRPr="009F2BA0">
        <w:rPr>
          <w:rFonts w:eastAsia="Calibri"/>
          <w:szCs w:val="24"/>
          <w:lang w:eastAsia="en-US"/>
        </w:rPr>
        <w:t xml:space="preserve">Росстата </w:t>
      </w:r>
      <w:hyperlink r:id="rId7" w:history="1"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http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://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statreg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gks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ru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/</w:t>
        </w:r>
      </w:hyperlink>
      <w:r w:rsidRPr="009F2BA0">
        <w:rPr>
          <w:rFonts w:eastAsia="Calibri"/>
          <w:szCs w:val="24"/>
          <w:lang w:eastAsia="en-US"/>
        </w:rPr>
        <w:t>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>При наличии у юридического лица обособленных подразделений</w:t>
      </w:r>
      <w:r w:rsidRPr="00033DCE">
        <w:rPr>
          <w:rStyle w:val="af0"/>
          <w:color w:val="000000"/>
          <w:szCs w:val="24"/>
        </w:rPr>
        <w:footnoteReference w:id="1"/>
      </w:r>
      <w:r w:rsidRPr="00033DCE">
        <w:rPr>
          <w:color w:val="000000"/>
          <w:szCs w:val="24"/>
        </w:rPr>
        <w:t xml:space="preserve">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033DCE" w:rsidRPr="00033DCE" w:rsidRDefault="00033DCE" w:rsidP="00033DCE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033DCE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033DCE" w:rsidRPr="00116141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t>Таблица 1000 включает контингенты детей-инвалидов по возрастам и ведомственным интернатным учреждениям.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lastRenderedPageBreak/>
        <w:t>В таблице 2000 отражают распределение детей – инвалидов по заболеванию, обусловившему возникновение инвалидности по классам МКБ-10 и отдельным нозологическим единицам по различным возрастным категориям.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 xml:space="preserve">Отчет подписывается </w:t>
      </w:r>
      <w:r w:rsidR="009F2BA0">
        <w:rPr>
          <w:color w:val="000000"/>
          <w:szCs w:val="24"/>
        </w:rPr>
        <w:t>должностным</w:t>
      </w:r>
      <w:r w:rsidR="00F2734E" w:rsidRPr="00F2734E">
        <w:rPr>
          <w:color w:val="000000"/>
          <w:szCs w:val="24"/>
        </w:rPr>
        <w:t xml:space="preserve"> </w:t>
      </w:r>
      <w:r w:rsidR="00F2734E">
        <w:rPr>
          <w:color w:val="000000"/>
          <w:szCs w:val="24"/>
        </w:rPr>
        <w:t>лицом</w:t>
      </w:r>
      <w:r w:rsidR="009F2BA0">
        <w:rPr>
          <w:color w:val="000000"/>
          <w:szCs w:val="24"/>
        </w:rPr>
        <w:t>, ответственным за предоставление статистической информации (лицом, уполномоченным предоставлять статистическую информацию от имени юридического лица) с расшифровкой.</w:t>
      </w:r>
    </w:p>
    <w:p w:rsidR="00033DCE" w:rsidRPr="00033DCE" w:rsidRDefault="00033DCE" w:rsidP="00033DCE">
      <w:pPr>
        <w:rPr>
          <w:szCs w:val="24"/>
        </w:rPr>
      </w:pPr>
    </w:p>
    <w:p w:rsidR="00033DCE" w:rsidRPr="00033DCE" w:rsidRDefault="00033DCE" w:rsidP="00033DCE">
      <w:pPr>
        <w:rPr>
          <w:szCs w:val="24"/>
        </w:rPr>
      </w:pPr>
    </w:p>
    <w:p w:rsidR="005D51D4" w:rsidRPr="00033DCE" w:rsidRDefault="005D51D4" w:rsidP="005D51D4">
      <w:pPr>
        <w:jc w:val="center"/>
        <w:rPr>
          <w:b/>
          <w:szCs w:val="24"/>
        </w:rPr>
      </w:pPr>
    </w:p>
    <w:sectPr w:rsidR="005D51D4" w:rsidRPr="00033DCE">
      <w:headerReference w:type="even" r:id="rId8"/>
      <w:headerReference w:type="default" r:id="rId9"/>
      <w:pgSz w:w="16840" w:h="11907" w:orient="landscape" w:code="9"/>
      <w:pgMar w:top="851" w:right="851" w:bottom="851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D7C" w:rsidRDefault="00123D7C">
      <w:r>
        <w:separator/>
      </w:r>
    </w:p>
  </w:endnote>
  <w:endnote w:type="continuationSeparator" w:id="0">
    <w:p w:rsidR="00123D7C" w:rsidRDefault="00123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D7C" w:rsidRDefault="00123D7C">
      <w:r>
        <w:separator/>
      </w:r>
    </w:p>
  </w:footnote>
  <w:footnote w:type="continuationSeparator" w:id="0">
    <w:p w:rsidR="00123D7C" w:rsidRDefault="00123D7C">
      <w:r>
        <w:continuationSeparator/>
      </w:r>
    </w:p>
  </w:footnote>
  <w:footnote w:id="1">
    <w:p w:rsidR="00D60E0C" w:rsidRPr="00033DCE" w:rsidRDefault="00D60E0C" w:rsidP="00033DCE">
      <w:pPr>
        <w:ind w:firstLine="708"/>
        <w:jc w:val="both"/>
        <w:rPr>
          <w:b/>
          <w:sz w:val="20"/>
        </w:rPr>
      </w:pPr>
      <w:r w:rsidRPr="00033DCE">
        <w:rPr>
          <w:rStyle w:val="af0"/>
          <w:sz w:val="20"/>
        </w:rPr>
        <w:footnoteRef/>
      </w:r>
      <w:r w:rsidRPr="00033DCE">
        <w:rPr>
          <w:sz w:val="20"/>
        </w:rPr>
        <w:t>Обособленное подразделение организации –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(п.2 ст. 11 Налогового кодекса Российской Федерации).</w:t>
      </w:r>
    </w:p>
    <w:p w:rsidR="00D60E0C" w:rsidRDefault="00D60E0C" w:rsidP="00033DCE">
      <w:pPr>
        <w:ind w:firstLine="436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0E0C" w:rsidRDefault="00D60E0C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8331F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3A7"/>
    <w:rsid w:val="00002324"/>
    <w:rsid w:val="000061CC"/>
    <w:rsid w:val="0002718E"/>
    <w:rsid w:val="00033DCE"/>
    <w:rsid w:val="00077290"/>
    <w:rsid w:val="000807C9"/>
    <w:rsid w:val="000952FC"/>
    <w:rsid w:val="000C637C"/>
    <w:rsid w:val="00110DD6"/>
    <w:rsid w:val="00123D7C"/>
    <w:rsid w:val="0014501C"/>
    <w:rsid w:val="00157531"/>
    <w:rsid w:val="001837B0"/>
    <w:rsid w:val="001B4E90"/>
    <w:rsid w:val="001C28EF"/>
    <w:rsid w:val="003466A0"/>
    <w:rsid w:val="003A7F91"/>
    <w:rsid w:val="003C67C1"/>
    <w:rsid w:val="003D1BB1"/>
    <w:rsid w:val="004438B5"/>
    <w:rsid w:val="00474C0B"/>
    <w:rsid w:val="004A10B6"/>
    <w:rsid w:val="004C7041"/>
    <w:rsid w:val="004D2D39"/>
    <w:rsid w:val="004E4A3D"/>
    <w:rsid w:val="004F17AF"/>
    <w:rsid w:val="0055471B"/>
    <w:rsid w:val="0057770C"/>
    <w:rsid w:val="00582F4C"/>
    <w:rsid w:val="005B7430"/>
    <w:rsid w:val="005C1111"/>
    <w:rsid w:val="005D26F0"/>
    <w:rsid w:val="005D51D4"/>
    <w:rsid w:val="006B1BBA"/>
    <w:rsid w:val="006C2F5D"/>
    <w:rsid w:val="00725CF4"/>
    <w:rsid w:val="0073326B"/>
    <w:rsid w:val="00743693"/>
    <w:rsid w:val="00766FF9"/>
    <w:rsid w:val="00767CCB"/>
    <w:rsid w:val="00773E5C"/>
    <w:rsid w:val="00811D73"/>
    <w:rsid w:val="00841524"/>
    <w:rsid w:val="00841CF6"/>
    <w:rsid w:val="00883DA1"/>
    <w:rsid w:val="008F7A08"/>
    <w:rsid w:val="00907AF9"/>
    <w:rsid w:val="00924C88"/>
    <w:rsid w:val="00931EE1"/>
    <w:rsid w:val="00951B6E"/>
    <w:rsid w:val="009C4E71"/>
    <w:rsid w:val="009F2BA0"/>
    <w:rsid w:val="00A018BB"/>
    <w:rsid w:val="00A047F2"/>
    <w:rsid w:val="00A07C11"/>
    <w:rsid w:val="00A26FFF"/>
    <w:rsid w:val="00A41E69"/>
    <w:rsid w:val="00A851F1"/>
    <w:rsid w:val="00A97635"/>
    <w:rsid w:val="00AD38F6"/>
    <w:rsid w:val="00B73A8D"/>
    <w:rsid w:val="00B8331F"/>
    <w:rsid w:val="00B9389B"/>
    <w:rsid w:val="00BC0433"/>
    <w:rsid w:val="00BD663B"/>
    <w:rsid w:val="00BE0BEC"/>
    <w:rsid w:val="00BE2001"/>
    <w:rsid w:val="00C2251F"/>
    <w:rsid w:val="00C22ECC"/>
    <w:rsid w:val="00C32824"/>
    <w:rsid w:val="00C32B21"/>
    <w:rsid w:val="00C80D60"/>
    <w:rsid w:val="00C82A42"/>
    <w:rsid w:val="00CB2FBA"/>
    <w:rsid w:val="00CC7003"/>
    <w:rsid w:val="00CC758C"/>
    <w:rsid w:val="00CD3AF4"/>
    <w:rsid w:val="00D02928"/>
    <w:rsid w:val="00D05F72"/>
    <w:rsid w:val="00D26AB7"/>
    <w:rsid w:val="00D57937"/>
    <w:rsid w:val="00D60E0C"/>
    <w:rsid w:val="00D71E81"/>
    <w:rsid w:val="00D854C7"/>
    <w:rsid w:val="00DC6BD2"/>
    <w:rsid w:val="00DE13CD"/>
    <w:rsid w:val="00DF6FA8"/>
    <w:rsid w:val="00E66D57"/>
    <w:rsid w:val="00E82A27"/>
    <w:rsid w:val="00EA1554"/>
    <w:rsid w:val="00EB5AAD"/>
    <w:rsid w:val="00ED33FF"/>
    <w:rsid w:val="00EF4764"/>
    <w:rsid w:val="00EF4C6E"/>
    <w:rsid w:val="00EF6540"/>
    <w:rsid w:val="00F2734E"/>
    <w:rsid w:val="00F33272"/>
    <w:rsid w:val="00F4095B"/>
    <w:rsid w:val="00F503A7"/>
    <w:rsid w:val="00F844A0"/>
    <w:rsid w:val="00F8532C"/>
    <w:rsid w:val="00FA6EB3"/>
    <w:rsid w:val="00FC1559"/>
    <w:rsid w:val="00FC7539"/>
    <w:rsid w:val="00FE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78777976-88E9-4F04-9781-A031558B5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left="113"/>
      <w:outlineLvl w:val="1"/>
    </w:pPr>
    <w:rPr>
      <w:b/>
      <w:sz w:val="20"/>
    </w:rPr>
  </w:style>
  <w:style w:type="paragraph" w:styleId="3">
    <w:name w:val="heading 3"/>
    <w:basedOn w:val="a"/>
    <w:next w:val="a"/>
    <w:qFormat/>
    <w:pPr>
      <w:keepNext/>
      <w:spacing w:before="60"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60" w:after="60"/>
      <w:jc w:val="center"/>
      <w:outlineLvl w:val="3"/>
    </w:pPr>
    <w:rPr>
      <w:b/>
      <w:sz w:val="2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абзац-1"/>
    <w:basedOn w:val="a"/>
    <w:pPr>
      <w:spacing w:line="360" w:lineRule="auto"/>
      <w:ind w:firstLine="709"/>
    </w:p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  <w:uiPriority w:val="99"/>
    <w:semiHidden/>
  </w:style>
  <w:style w:type="paragraph" w:styleId="a6">
    <w:name w:val="Plain Text"/>
    <w:basedOn w:val="a"/>
    <w:link w:val="a7"/>
    <w:uiPriority w:val="99"/>
    <w:semiHidden/>
    <w:rPr>
      <w:rFonts w:ascii="Courier New" w:hAnsi="Courier New"/>
      <w:sz w:val="20"/>
    </w:rPr>
  </w:style>
  <w:style w:type="paragraph" w:styleId="a8">
    <w:name w:val="Body Text"/>
    <w:aliases w:val="Знак1,Заг1"/>
    <w:basedOn w:val="a"/>
    <w:link w:val="a9"/>
    <w:uiPriority w:val="99"/>
    <w:pPr>
      <w:widowControl w:val="0"/>
      <w:spacing w:after="120"/>
    </w:pPr>
    <w:rPr>
      <w:rFonts w:ascii="Arial" w:hAnsi="Arial"/>
      <w:sz w:val="20"/>
    </w:rPr>
  </w:style>
  <w:style w:type="paragraph" w:styleId="20">
    <w:name w:val="Body Text 2"/>
    <w:basedOn w:val="a"/>
    <w:link w:val="21"/>
    <w:uiPriority w:val="99"/>
    <w:semiHidden/>
    <w:pPr>
      <w:spacing w:before="60" w:line="180" w:lineRule="exact"/>
      <w:jc w:val="center"/>
    </w:pPr>
    <w:rPr>
      <w:sz w:val="20"/>
    </w:rPr>
  </w:style>
  <w:style w:type="character" w:customStyle="1" w:styleId="a4">
    <w:name w:val="Верхний колонтитул Знак"/>
    <w:link w:val="a3"/>
    <w:uiPriority w:val="99"/>
    <w:rsid w:val="005D51D4"/>
    <w:rPr>
      <w:sz w:val="24"/>
    </w:rPr>
  </w:style>
  <w:style w:type="paragraph" w:styleId="aa">
    <w:name w:val="Balloon Text"/>
    <w:basedOn w:val="a"/>
    <w:link w:val="ab"/>
    <w:uiPriority w:val="99"/>
    <w:semiHidden/>
    <w:rsid w:val="005D51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D51D4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D51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D51D4"/>
    <w:rPr>
      <w:sz w:val="24"/>
    </w:rPr>
  </w:style>
  <w:style w:type="paragraph" w:styleId="ae">
    <w:name w:val="Body Text Indent"/>
    <w:basedOn w:val="a"/>
    <w:link w:val="af"/>
    <w:uiPriority w:val="99"/>
    <w:unhideWhenUsed/>
    <w:rsid w:val="00DF6FA8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DF6FA8"/>
    <w:rPr>
      <w:sz w:val="24"/>
    </w:rPr>
  </w:style>
  <w:style w:type="paragraph" w:styleId="30">
    <w:name w:val="Body Text Indent 3"/>
    <w:basedOn w:val="a"/>
    <w:link w:val="31"/>
    <w:uiPriority w:val="99"/>
    <w:semiHidden/>
    <w:unhideWhenUsed/>
    <w:rsid w:val="00DF6FA8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DF6FA8"/>
    <w:rPr>
      <w:sz w:val="16"/>
      <w:szCs w:val="16"/>
    </w:rPr>
  </w:style>
  <w:style w:type="character" w:styleId="af0">
    <w:name w:val="footnote reference"/>
    <w:uiPriority w:val="99"/>
    <w:semiHidden/>
    <w:unhideWhenUsed/>
    <w:rsid w:val="00D57937"/>
    <w:rPr>
      <w:vertAlign w:val="superscript"/>
    </w:rPr>
  </w:style>
  <w:style w:type="character" w:customStyle="1" w:styleId="a7">
    <w:name w:val="Текст Знак"/>
    <w:link w:val="a6"/>
    <w:uiPriority w:val="99"/>
    <w:semiHidden/>
    <w:locked/>
    <w:rsid w:val="00CD3AF4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unhideWhenUsed/>
    <w:rsid w:val="00C22ECC"/>
  </w:style>
  <w:style w:type="character" w:customStyle="1" w:styleId="10">
    <w:name w:val="Заголовок 1 Знак"/>
    <w:link w:val="1"/>
    <w:uiPriority w:val="99"/>
    <w:locked/>
    <w:rsid w:val="00C22ECC"/>
    <w:rPr>
      <w:b/>
    </w:rPr>
  </w:style>
  <w:style w:type="character" w:customStyle="1" w:styleId="a9">
    <w:name w:val="Основной текст Знак"/>
    <w:aliases w:val="Знак1 Знак,Заг1 Знак"/>
    <w:link w:val="a8"/>
    <w:uiPriority w:val="99"/>
    <w:locked/>
    <w:rsid w:val="00C22ECC"/>
    <w:rPr>
      <w:rFonts w:ascii="Arial" w:hAnsi="Arial"/>
    </w:rPr>
  </w:style>
  <w:style w:type="character" w:customStyle="1" w:styleId="21">
    <w:name w:val="Основной текст 2 Знак"/>
    <w:link w:val="20"/>
    <w:uiPriority w:val="99"/>
    <w:semiHidden/>
    <w:locked/>
    <w:rsid w:val="00C22ECC"/>
  </w:style>
  <w:style w:type="paragraph" w:customStyle="1" w:styleId="Iauiue">
    <w:name w:val="Iau?iue"/>
    <w:uiPriority w:val="99"/>
    <w:rsid w:val="00C22ECC"/>
    <w:pPr>
      <w:widowControl w:val="0"/>
    </w:pPr>
  </w:style>
  <w:style w:type="table" w:styleId="af1">
    <w:name w:val="Table Grid"/>
    <w:basedOn w:val="a1"/>
    <w:uiPriority w:val="99"/>
    <w:rsid w:val="00C22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rsid w:val="00C22ECC"/>
    <w:rPr>
      <w:rFonts w:eastAsia="Calibri"/>
      <w:sz w:val="20"/>
    </w:rPr>
  </w:style>
  <w:style w:type="character" w:customStyle="1" w:styleId="af3">
    <w:name w:val="Текст сноски Знак"/>
    <w:link w:val="af2"/>
    <w:uiPriority w:val="99"/>
    <w:semiHidden/>
    <w:rsid w:val="00C22ECC"/>
    <w:rPr>
      <w:rFonts w:eastAsia="Calibri"/>
    </w:rPr>
  </w:style>
  <w:style w:type="character" w:styleId="af4">
    <w:name w:val="Hyperlink"/>
    <w:uiPriority w:val="99"/>
    <w:semiHidden/>
    <w:unhideWhenUsed/>
    <w:rsid w:val="009F2B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tatreg.gk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ГКС РФ</Company>
  <LinksUpToDate>false</LinksUpToDate>
  <CharactersWithSpaces>11112</CharactersWithSpaces>
  <SharedDoc>false</SharedDoc>
  <HLinks>
    <vt:vector size="6" baseType="variant">
      <vt:variant>
        <vt:i4>6619250</vt:i4>
      </vt:variant>
      <vt:variant>
        <vt:i4>6</vt:i4>
      </vt:variant>
      <vt:variant>
        <vt:i4>0</vt:i4>
      </vt:variant>
      <vt:variant>
        <vt:i4>5</vt:i4>
      </vt:variant>
      <vt:variant>
        <vt:lpwstr>http://statreg.gks.ru/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2</cp:revision>
  <cp:lastPrinted>2016-12-15T11:42:00Z</cp:lastPrinted>
  <dcterms:created xsi:type="dcterms:W3CDTF">2020-01-29T08:07:00Z</dcterms:created>
  <dcterms:modified xsi:type="dcterms:W3CDTF">2020-01-29T08:07:00Z</dcterms:modified>
</cp:coreProperties>
</file>