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EC0624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0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198120</wp:posOffset>
                      </wp:positionV>
                      <wp:extent cx="9238615" cy="2585720"/>
                      <wp:effectExtent l="3175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8615" cy="2585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1012" w:rsidRDefault="003F1012" w:rsidP="00560FAA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7.7pt;margin-top:15.6pt;width:727.45pt;height:203.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" o:allowincell="f" filled="f" stroked="f">
                      <v:textbox inset="1pt,1pt,1pt,1pt">
                        <w:txbxContent>
                          <w:p w:rsidR="003F1012" w:rsidRDefault="003F1012" w:rsidP="00560FAA"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287CE1" w:rsidP="008F051A">
            <w:pPr>
              <w:spacing w:after="60"/>
              <w:jc w:val="center"/>
            </w:pPr>
            <w:r>
              <w:t>за 2019</w:t>
            </w:r>
            <w:r w:rsidR="00560FAA">
              <w:t xml:space="preserve">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EC0624" w:rsidP="00560FAA">
      <w:pPr>
        <w:spacing w:line="5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7550785</wp:posOffset>
                </wp:positionH>
                <wp:positionV relativeFrom="paragraph">
                  <wp:posOffset>295910</wp:posOffset>
                </wp:positionV>
                <wp:extent cx="1492250" cy="210185"/>
                <wp:effectExtent l="17145" t="10795" r="14605" b="1714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21018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3506FD0" id="Rectangle 3" o:spid="_x0000_s1026" style="position:absolute;margin-left:594.55pt;margin-top:23.3pt;width:117.5pt;height:16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AceaobIQIAAD0EAAAOAAAAAAAAAAAAAAAAAC4CAABkcnMvZTJvRG9j&#10;LnhtbFBLAQItABQABgAIAAAAIQBK2g7t4gAAAAsBAAAPAAAAAAAAAAAAAAAAAHsEAABkcnMvZG93&#10;bnJldi54bWxQSwUGAAAAAAQABADzAAAAigUAAAAA&#10;" o:allowincell="f" fillcolor="#f2f2f2" strokeweight="1.25pt"/>
            </w:pict>
          </mc:Fallback>
        </mc:AlternateConten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EC0624" w:rsidP="008F051A">
            <w:pPr>
              <w:spacing w:before="40" w:line="180" w:lineRule="exact"/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0" allowOverlap="1">
                      <wp:simplePos x="0" y="0"/>
                      <wp:positionH relativeFrom="column">
                        <wp:posOffset>7567930</wp:posOffset>
                      </wp:positionH>
                      <wp:positionV relativeFrom="paragraph">
                        <wp:posOffset>1010285</wp:posOffset>
                      </wp:positionV>
                      <wp:extent cx="1492250" cy="210185"/>
                      <wp:effectExtent l="15240" t="13970" r="16510" b="1397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0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582D853" id="Rectangle 4" o:spid="_x0000_s1026" style="position:absolute;margin-left:595.9pt;margin-top:79.55pt;width:117.5pt;height:16.5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" o:allowincell="f" fillcolor="#f2f2f2" strokeweight="1.25pt"/>
                  </w:pict>
                </mc:Fallback>
              </mc:AlternateContent>
            </w:r>
            <w:r w:rsidR="00560FAA">
              <w:t xml:space="preserve">юридические лица - </w:t>
            </w:r>
            <w:r w:rsidR="00560FAA" w:rsidRPr="00315788">
              <w:t>медицинские организации, оказывающие акушерско-</w:t>
            </w:r>
            <w:proofErr w:type="gramStart"/>
            <w:r w:rsidR="00560FAA" w:rsidRPr="00315788">
              <w:t>гинекологическую  помощь</w:t>
            </w:r>
            <w:proofErr w:type="gramEnd"/>
            <w:r w:rsidR="00560FAA" w:rsidRPr="00315788">
              <w:t xml:space="preserve"> </w:t>
            </w:r>
            <w:r w:rsidR="00560FAA">
              <w:t xml:space="preserve">во </w:t>
            </w:r>
            <w:r w:rsidR="00560FAA" w:rsidRPr="00315788">
              <w:t xml:space="preserve">время беременности, родов и </w:t>
            </w:r>
            <w:r w:rsidR="00553A9C">
              <w:t xml:space="preserve">в </w:t>
            </w:r>
            <w:r w:rsidR="00560FAA"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</w:t>
            </w:r>
            <w:proofErr w:type="gramStart"/>
            <w:r w:rsidR="00560FAA" w:rsidRPr="00315788">
              <w:t>самоуправления  в</w:t>
            </w:r>
            <w:proofErr w:type="gramEnd"/>
            <w:r w:rsidR="00560FAA" w:rsidRPr="00315788">
              <w:t xml:space="preserve">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861AE3">
              <w:t>27</w:t>
            </w:r>
            <w:r w:rsidR="00AC6347" w:rsidRPr="00AC6347">
              <w:t>.11.</w:t>
            </w:r>
            <w:r w:rsidR="00AC6347" w:rsidRPr="00861AE3">
              <w:t>2015</w:t>
            </w:r>
            <w:r>
              <w:t xml:space="preserve">_№ </w:t>
            </w:r>
            <w:r w:rsidR="00AC6347" w:rsidRPr="00861AE3">
              <w:t>591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proofErr w:type="gramStart"/>
            <w:r>
              <w:t>от  _</w:t>
            </w:r>
            <w:proofErr w:type="gramEnd"/>
            <w:r>
              <w:t>_________ № ___</w:t>
            </w:r>
          </w:p>
          <w:p w:rsidR="00560FAA" w:rsidRDefault="00560FAA" w:rsidP="008F051A">
            <w:pPr>
              <w:jc w:val="center"/>
            </w:pPr>
            <w:proofErr w:type="gramStart"/>
            <w:r>
              <w:t>от  _</w:t>
            </w:r>
            <w:proofErr w:type="gramEnd"/>
            <w:r>
              <w:t>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287CE1" w:rsidTr="00103A32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CE1" w:rsidRPr="00861AE3" w:rsidRDefault="00287CE1" w:rsidP="00103A32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ГБУЗ ТО «Областная больница №4» (</w:t>
            </w:r>
            <w:proofErr w:type="spellStart"/>
            <w:r>
              <w:t>г.Ишим</w:t>
            </w:r>
            <w:proofErr w:type="spellEnd"/>
            <w:r>
              <w:t>) (г. Ишим и Ишимский район)</w:t>
            </w:r>
          </w:p>
        </w:tc>
      </w:tr>
      <w:tr w:rsidR="00287CE1" w:rsidTr="00103A32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CE1" w:rsidRPr="00861AE3" w:rsidRDefault="00287CE1" w:rsidP="00103A32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627750 Россия, Тюменская область, г. Ишим, ул. Республики, д. 78</w:t>
            </w:r>
          </w:p>
        </w:tc>
      </w:tr>
      <w:tr w:rsidR="00287CE1" w:rsidTr="00103A32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87CE1" w:rsidRDefault="00287CE1" w:rsidP="00103A32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287CE1" w:rsidRDefault="00287CE1" w:rsidP="00103A32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287CE1" w:rsidTr="00103A32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CE1" w:rsidRDefault="00287CE1" w:rsidP="00103A32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287CE1" w:rsidRDefault="00287CE1" w:rsidP="00103A32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CE1" w:rsidRDefault="00287CE1" w:rsidP="00103A32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287CE1" w:rsidRDefault="00287CE1" w:rsidP="00103A32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CE1" w:rsidRDefault="00287CE1" w:rsidP="00103A32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CE1" w:rsidRDefault="00287CE1" w:rsidP="00103A32">
            <w:pPr>
              <w:spacing w:line="180" w:lineRule="atLeast"/>
              <w:jc w:val="center"/>
            </w:pPr>
          </w:p>
        </w:tc>
      </w:tr>
      <w:tr w:rsidR="00287CE1" w:rsidTr="00103A3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CE1" w:rsidRDefault="00287CE1" w:rsidP="00103A32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CE1" w:rsidRDefault="00287CE1" w:rsidP="00103A32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CE1" w:rsidRDefault="00287CE1" w:rsidP="00103A32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CE1" w:rsidRDefault="00287CE1" w:rsidP="00103A32">
            <w:pPr>
              <w:jc w:val="center"/>
            </w:pPr>
            <w:r>
              <w:t>4</w:t>
            </w:r>
          </w:p>
        </w:tc>
      </w:tr>
      <w:tr w:rsidR="00287CE1" w:rsidTr="00103A32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CE1" w:rsidRPr="005D2AA8" w:rsidRDefault="00287CE1" w:rsidP="00103A32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CE1" w:rsidRDefault="00287CE1" w:rsidP="00103A32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CE1" w:rsidRDefault="00287CE1" w:rsidP="00103A32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CE1" w:rsidRDefault="00287CE1" w:rsidP="00103A32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 xml:space="preserve">со сроком беременности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недель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недель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недель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0" w:name="z2110_001_02"/>
            <w:bookmarkEnd w:id="0"/>
            <w:r>
              <w:rPr>
                <w:sz w:val="18"/>
              </w:rPr>
              <w:t>7</w:t>
            </w:r>
            <w:r w:rsidR="007965E3">
              <w:rPr>
                <w:sz w:val="18"/>
              </w:rPr>
              <w:t>64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" w:name="z2110_001_03"/>
            <w:bookmarkEnd w:id="1"/>
            <w:r>
              <w:rPr>
                <w:sz w:val="18"/>
              </w:rPr>
              <w:t>698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7965E3" w:rsidP="00EF406D">
            <w:pPr>
              <w:pStyle w:val="a3"/>
              <w:jc w:val="right"/>
              <w:rPr>
                <w:sz w:val="18"/>
              </w:rPr>
            </w:pPr>
            <w:bookmarkStart w:id="2" w:name="z2110_001_04"/>
            <w:bookmarkEnd w:id="2"/>
            <w:r>
              <w:rPr>
                <w:sz w:val="18"/>
              </w:rPr>
              <w:t>1</w:t>
            </w:r>
            <w:r w:rsidR="00EC0624">
              <w:rPr>
                <w:sz w:val="18"/>
              </w:rPr>
              <w:t>7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3" w:name="z2110_001_05"/>
            <w:bookmarkEnd w:id="3"/>
            <w:r>
              <w:rPr>
                <w:sz w:val="18"/>
              </w:rPr>
              <w:t>808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4" w:name="z2110_001_06"/>
            <w:bookmarkEnd w:id="4"/>
            <w:r>
              <w:rPr>
                <w:sz w:val="18"/>
              </w:rPr>
              <w:t>23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5" w:name="z2110_001_07"/>
            <w:bookmarkEnd w:id="5"/>
            <w:r>
              <w:rPr>
                <w:sz w:val="18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6" w:name="z2110_001_08"/>
            <w:bookmarkEnd w:id="6"/>
            <w:r>
              <w:rPr>
                <w:sz w:val="18"/>
              </w:rPr>
              <w:t>37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7054"/>
        <w:gridCol w:w="425"/>
        <w:gridCol w:w="284"/>
        <w:gridCol w:w="1417"/>
        <w:gridCol w:w="567"/>
      </w:tblGrid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7" w:name="z2120_001_01"/>
            <w:bookmarkEnd w:id="7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8" w:name="z2120_001_02"/>
            <w:bookmarkEnd w:id="8"/>
            <w:r>
              <w:rPr>
                <w:sz w:val="18"/>
              </w:rPr>
              <w:t>715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9" w:name="z2120_001_03"/>
            <w:bookmarkEnd w:id="9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0" w:name="z2120_001_04"/>
            <w:bookmarkEnd w:id="10"/>
            <w:r>
              <w:rPr>
                <w:sz w:val="18"/>
              </w:rPr>
              <w:t>780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1" w:name="z2120_001_05"/>
            <w:bookmarkEnd w:id="11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</w:t>
            </w:r>
            <w:proofErr w:type="spellStart"/>
            <w:r w:rsidRPr="00315788">
              <w:rPr>
                <w:sz w:val="18"/>
              </w:rPr>
              <w:t>сероположительных</w:t>
            </w:r>
            <w:proofErr w:type="spellEnd"/>
            <w:r w:rsidRPr="00315788">
              <w:rPr>
                <w:sz w:val="18"/>
              </w:rPr>
              <w:t xml:space="preserve">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2" w:name="z2120_001_06"/>
            <w:bookmarkEnd w:id="12"/>
            <w:r>
              <w:rPr>
                <w:sz w:val="18"/>
              </w:rPr>
              <w:t>16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3" w:name="z2120_001_07"/>
            <w:bookmarkEnd w:id="13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</w:t>
            </w:r>
            <w:proofErr w:type="spellStart"/>
            <w:r w:rsidRPr="00315788">
              <w:rPr>
                <w:sz w:val="18"/>
              </w:rPr>
              <w:t>сероположительных</w:t>
            </w:r>
            <w:proofErr w:type="spellEnd"/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4" w:name="z2120_001_08"/>
            <w:bookmarkEnd w:id="14"/>
            <w:r>
              <w:rPr>
                <w:sz w:val="18"/>
              </w:rPr>
              <w:t>4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5" w:name="z2120_001_09"/>
            <w:bookmarkEnd w:id="15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</w:t>
            </w:r>
            <w:proofErr w:type="spellStart"/>
            <w:r w:rsidRPr="00315788">
              <w:rPr>
                <w:sz w:val="18"/>
              </w:rPr>
              <w:t>сероположительных</w:t>
            </w:r>
            <w:proofErr w:type="spellEnd"/>
            <w:r w:rsidRPr="00315788">
              <w:rPr>
                <w:sz w:val="18"/>
              </w:rPr>
              <w:t xml:space="preserve">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6" w:name="z2120_001_10"/>
            <w:bookmarkEnd w:id="16"/>
            <w:r>
              <w:rPr>
                <w:sz w:val="18"/>
              </w:rPr>
              <w:t>19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скрининговое ультразвуковое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 (</w:t>
            </w:r>
            <w:r w:rsidRPr="00AB1E46">
              <w:rPr>
                <w:rStyle w:val="a9"/>
                <w:sz w:val="18"/>
              </w:rPr>
              <w:t>всего</w:t>
            </w:r>
            <w:r w:rsidRPr="00315788">
              <w:rPr>
                <w:sz w:val="18"/>
              </w:rPr>
              <w:t>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7" w:name="z2120_001_11"/>
            <w:bookmarkEnd w:id="17"/>
            <w:r>
              <w:rPr>
                <w:sz w:val="18"/>
              </w:rPr>
              <w:t>808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8" w:name="z2120_001_12"/>
            <w:bookmarkEnd w:id="18"/>
            <w:r>
              <w:rPr>
                <w:sz w:val="18"/>
              </w:rPr>
              <w:t>768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19" w:name="z2120_001_13"/>
            <w:bookmarkEnd w:id="19"/>
            <w:r>
              <w:rPr>
                <w:sz w:val="18"/>
              </w:rPr>
              <w:t>787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3-ем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20" w:name="z2120_001_14"/>
            <w:bookmarkEnd w:id="20"/>
            <w:r>
              <w:rPr>
                <w:sz w:val="18"/>
              </w:rPr>
              <w:t>782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число плодов, у которых выявлены </w:t>
            </w:r>
            <w:proofErr w:type="spellStart"/>
            <w:r w:rsidRPr="00315788">
              <w:rPr>
                <w:sz w:val="18"/>
              </w:rPr>
              <w:t>врождеенные</w:t>
            </w:r>
            <w:proofErr w:type="spellEnd"/>
            <w:r w:rsidRPr="00315788">
              <w:rPr>
                <w:sz w:val="18"/>
              </w:rPr>
              <w:t xml:space="preserve"> пороки развития – всего.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7965E3" w:rsidP="00EF406D">
            <w:pPr>
              <w:pStyle w:val="a3"/>
              <w:jc w:val="right"/>
              <w:rPr>
                <w:sz w:val="18"/>
              </w:rPr>
            </w:pPr>
            <w:bookmarkStart w:id="21" w:name="z2120_001_15"/>
            <w:bookmarkEnd w:id="21"/>
            <w:r>
              <w:rPr>
                <w:sz w:val="18"/>
              </w:rPr>
              <w:t>10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которым проведено </w:t>
            </w:r>
            <w:r w:rsidRPr="00AB1E46">
              <w:rPr>
                <w:rStyle w:val="a9"/>
                <w:sz w:val="18"/>
              </w:rPr>
              <w:t>трехкратное</w:t>
            </w:r>
            <w:r w:rsidRPr="00315788">
              <w:rPr>
                <w:sz w:val="18"/>
              </w:rPr>
              <w:t xml:space="preserve"> скрининговое ультразвуковое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исследование плода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22" w:name="z2120_001_16"/>
            <w:bookmarkEnd w:id="22"/>
            <w:r>
              <w:rPr>
                <w:sz w:val="18"/>
              </w:rPr>
              <w:t>747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плодов, у которых выявлены врожденные пороки развития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7965E3" w:rsidP="00EF406D">
            <w:pPr>
              <w:pStyle w:val="a3"/>
              <w:jc w:val="right"/>
              <w:rPr>
                <w:sz w:val="18"/>
              </w:rPr>
            </w:pPr>
            <w:bookmarkStart w:id="23" w:name="z2120_001_17"/>
            <w:bookmarkEnd w:id="23"/>
            <w:r>
              <w:rPr>
                <w:sz w:val="18"/>
              </w:rPr>
              <w:t>10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– </w:t>
            </w:r>
            <w:r w:rsidRPr="00AB1E46">
              <w:rPr>
                <w:rStyle w:val="a9"/>
                <w:sz w:val="18"/>
              </w:rPr>
              <w:t>всего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18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24" w:name="z2120_001_18"/>
            <w:bookmarkEnd w:id="24"/>
            <w:r>
              <w:rPr>
                <w:sz w:val="18"/>
              </w:rPr>
              <w:t>768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всего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5" w:name="z2120_001_19"/>
            <w:bookmarkEnd w:id="25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 xml:space="preserve">Число женщин, у которых взята проба на биохимический скрининг 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(не менее 2-х сывороточных маркеров)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EC0624" w:rsidP="00EF406D">
            <w:pPr>
              <w:pStyle w:val="a3"/>
              <w:jc w:val="right"/>
              <w:rPr>
                <w:sz w:val="18"/>
              </w:rPr>
            </w:pPr>
            <w:bookmarkStart w:id="26" w:name="z2120_001_20"/>
            <w:bookmarkEnd w:id="26"/>
            <w:r>
              <w:rPr>
                <w:sz w:val="18"/>
              </w:rPr>
              <w:t>768</w:t>
            </w:r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число женщин с выявленными отклонениями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7" w:name="z2120_001_21"/>
            <w:bookmarkEnd w:id="27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jc w:val="both"/>
              <w:rPr>
                <w:sz w:val="18"/>
              </w:rPr>
            </w:pPr>
            <w:r w:rsidRPr="00315788">
              <w:rPr>
                <w:sz w:val="18"/>
              </w:rPr>
              <w:t>Число женщин, которым проведено комплексное обследование</w:t>
            </w:r>
          </w:p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(ультразвуковое исследование и биохимический скрининг) 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22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8" w:name="z2120_001_22"/>
            <w:bookmarkEnd w:id="28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EF406D">
        <w:tc>
          <w:tcPr>
            <w:tcW w:w="7054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 том числе в 1 триместре беременности</w:t>
            </w:r>
          </w:p>
        </w:tc>
        <w:tc>
          <w:tcPr>
            <w:tcW w:w="425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29" w:name="z2120_001_23"/>
            <w:bookmarkEnd w:id="29"/>
          </w:p>
        </w:tc>
        <w:tc>
          <w:tcPr>
            <w:tcW w:w="567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</w:tbl>
    <w:p w:rsidR="004D04D4" w:rsidRPr="00877EE9" w:rsidRDefault="004D04D4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proofErr w:type="gramStart"/>
      <w:r w:rsidRPr="001A1FAA">
        <w:rPr>
          <w:rFonts w:ascii="Times New Roman" w:hAnsi="Times New Roman"/>
          <w:color w:val="auto"/>
          <w:sz w:val="24"/>
        </w:rPr>
        <w:lastRenderedPageBreak/>
        <w:t>Заболевания  и</w:t>
      </w:r>
      <w:proofErr w:type="gramEnd"/>
      <w:r w:rsidRPr="001A1FAA">
        <w:rPr>
          <w:rFonts w:ascii="Times New Roman" w:hAnsi="Times New Roman"/>
          <w:color w:val="auto"/>
          <w:sz w:val="24"/>
        </w:rPr>
        <w:t> 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proofErr w:type="gramStart"/>
            <w:r w:rsidRPr="00DA0D1A">
              <w:t>Код  по</w:t>
            </w:r>
            <w:proofErr w:type="gramEnd"/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proofErr w:type="gramStart"/>
            <w:r w:rsidRPr="00DA0D1A">
              <w:t>Код  по</w:t>
            </w:r>
            <w:proofErr w:type="gramEnd"/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EC0624" w:rsidP="00EF406D">
            <w:pPr>
              <w:pStyle w:val="a3"/>
              <w:jc w:val="center"/>
            </w:pPr>
            <w:bookmarkStart w:id="30" w:name="z2130_001_04"/>
            <w:bookmarkEnd w:id="30"/>
            <w:r>
              <w:t>960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EC0624" w:rsidP="00EF406D">
            <w:pPr>
              <w:pStyle w:val="a3"/>
              <w:jc w:val="center"/>
            </w:pPr>
            <w:bookmarkStart w:id="31" w:name="z2130_009_04"/>
            <w:bookmarkEnd w:id="31"/>
            <w:r>
              <w:t>80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EC0624" w:rsidP="00EF406D">
            <w:pPr>
              <w:pStyle w:val="a3"/>
              <w:jc w:val="center"/>
            </w:pPr>
            <w:bookmarkStart w:id="32" w:name="z2130_002_04"/>
            <w:bookmarkEnd w:id="32"/>
            <w:r>
              <w:t>51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 xml:space="preserve">резус-иммунизация и другие формы </w:t>
            </w:r>
            <w:proofErr w:type="spellStart"/>
            <w:r w:rsidRPr="009E3539">
              <w:t>изоиммунизации</w:t>
            </w:r>
            <w:proofErr w:type="spellEnd"/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EC0624" w:rsidP="00EF406D">
            <w:pPr>
              <w:pStyle w:val="a3"/>
              <w:jc w:val="center"/>
            </w:pPr>
            <w:bookmarkStart w:id="33" w:name="z2130_010_04"/>
            <w:bookmarkEnd w:id="33"/>
            <w:r>
              <w:t>3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proofErr w:type="spellStart"/>
            <w:r w:rsidRPr="009E3539">
              <w:t>преэклампсия</w:t>
            </w:r>
            <w:proofErr w:type="spellEnd"/>
            <w:r w:rsidRPr="009E3539">
              <w:t xml:space="preserve">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EC0624" w:rsidP="00EF406D">
            <w:pPr>
              <w:pStyle w:val="a3"/>
              <w:jc w:val="center"/>
            </w:pPr>
            <w:bookmarkStart w:id="34" w:name="z2130_003_04"/>
            <w:bookmarkEnd w:id="34"/>
            <w:r>
              <w:t>11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EC0624" w:rsidP="00EF406D">
            <w:pPr>
              <w:pStyle w:val="a3"/>
              <w:jc w:val="center"/>
            </w:pPr>
            <w:bookmarkStart w:id="35" w:name="z2130_011_04"/>
            <w:bookmarkEnd w:id="35"/>
            <w:r>
              <w:t>125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proofErr w:type="spellStart"/>
            <w:r w:rsidRPr="009E3539">
              <w:t>преэклампсия</w:t>
            </w:r>
            <w:proofErr w:type="spellEnd"/>
            <w:r w:rsidRPr="009E3539">
              <w:t xml:space="preserve">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EC0624" w:rsidP="00EF406D">
            <w:pPr>
              <w:pStyle w:val="a3"/>
              <w:jc w:val="center"/>
            </w:pPr>
            <w:r>
              <w:t>3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EC0624" w:rsidP="00864947">
            <w:pPr>
              <w:pStyle w:val="a3"/>
              <w:jc w:val="center"/>
            </w:pPr>
            <w:r>
              <w:t>21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6" w:name="z2130_004_04"/>
            <w:bookmarkEnd w:id="36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EC0624" w:rsidP="00864947">
            <w:pPr>
              <w:pStyle w:val="a3"/>
              <w:jc w:val="center"/>
            </w:pPr>
            <w:r>
              <w:t>137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EC0624" w:rsidP="00EF406D">
            <w:pPr>
              <w:pStyle w:val="a3"/>
              <w:jc w:val="center"/>
            </w:pPr>
            <w:bookmarkStart w:id="37" w:name="z2130_005_04"/>
            <w:bookmarkEnd w:id="37"/>
            <w:r>
              <w:t>24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EC0624" w:rsidP="00864947">
            <w:pPr>
              <w:pStyle w:val="a3"/>
              <w:jc w:val="center"/>
            </w:pPr>
            <w:r>
              <w:t>51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EC0624" w:rsidP="00EF406D">
            <w:pPr>
              <w:pStyle w:val="a3"/>
              <w:jc w:val="center"/>
            </w:pPr>
            <w:bookmarkStart w:id="38" w:name="z2130_006_04"/>
            <w:bookmarkEnd w:id="38"/>
            <w:r>
              <w:t>53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EC0624" w:rsidP="00864947">
            <w:pPr>
              <w:pStyle w:val="a3"/>
              <w:jc w:val="center"/>
            </w:pPr>
            <w:r>
              <w:t>26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EC0624" w:rsidP="00EF406D">
            <w:pPr>
              <w:pStyle w:val="a3"/>
              <w:jc w:val="center"/>
            </w:pPr>
            <w:bookmarkStart w:id="39" w:name="z2130_007_04"/>
            <w:bookmarkEnd w:id="39"/>
            <w:r>
              <w:t>90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40" w:name="z2130_015_04"/>
            <w:bookmarkEnd w:id="40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6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EC0624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512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4D04D4" w:rsidRPr="009E3539" w:rsidRDefault="004D04D4" w:rsidP="004D04D4">
      <w:pPr>
        <w:rPr>
          <w:b/>
          <w:sz w:val="22"/>
        </w:rPr>
      </w:pPr>
      <w:r w:rsidRPr="009E3539">
        <w:rPr>
          <w:b/>
          <w:sz w:val="22"/>
        </w:rPr>
        <w:t xml:space="preserve"> </w:t>
      </w:r>
    </w:p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4D04D4" w:rsidRPr="00315788" w:rsidRDefault="004D04D4" w:rsidP="004D04D4">
      <w:pPr>
        <w:jc w:val="center"/>
        <w:rPr>
          <w:b/>
          <w:sz w:val="22"/>
        </w:rPr>
      </w:pPr>
    </w:p>
    <w:p w:rsidR="004D04D4" w:rsidRPr="00315788" w:rsidRDefault="00322DF7" w:rsidP="004D04D4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4D04D4" w:rsidRPr="00315788" w:rsidRDefault="004D04D4" w:rsidP="009E3539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877EE9" w:rsidRPr="00877EE9" w:rsidTr="001E21E3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1440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5</w:t>
            </w:r>
          </w:p>
        </w:tc>
        <w:tc>
          <w:tcPr>
            <w:tcW w:w="3811" w:type="dxa"/>
            <w:gridSpan w:val="8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5C5009" w:rsidRPr="00877EE9" w:rsidTr="001E21E3">
        <w:tc>
          <w:tcPr>
            <w:tcW w:w="2008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2</w:t>
            </w:r>
            <w:r w:rsidR="007965E3">
              <w:t>6</w:t>
            </w:r>
          </w:p>
        </w:tc>
        <w:tc>
          <w:tcPr>
            <w:tcW w:w="3710" w:type="dxa"/>
            <w:gridSpan w:val="9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960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9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9</w:t>
            </w:r>
          </w:p>
        </w:tc>
        <w:tc>
          <w:tcPr>
            <w:tcW w:w="1000" w:type="dxa"/>
            <w:gridSpan w:val="3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877EE9" w:rsidRPr="00877EE9" w:rsidTr="001E21E3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3</w:t>
            </w:r>
          </w:p>
        </w:tc>
        <w:tc>
          <w:tcPr>
            <w:tcW w:w="4300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1</w:t>
            </w:r>
          </w:p>
        </w:tc>
        <w:tc>
          <w:tcPr>
            <w:tcW w:w="4662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5</w:t>
            </w: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</w:t>
            </w:r>
          </w:p>
        </w:tc>
      </w:tr>
      <w:tr w:rsidR="00877EE9" w:rsidRPr="00877EE9" w:rsidTr="001E21E3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36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  <w:tr w:rsidR="00877EE9" w:rsidRPr="00877EE9" w:rsidTr="001E21E3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EC0624" w:rsidP="001E21E3">
            <w:pPr>
              <w:spacing w:before="120" w:line="276" w:lineRule="auto"/>
            </w:pPr>
            <w:r>
              <w:t>83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</w:p>
        </w:tc>
        <w:tc>
          <w:tcPr>
            <w:tcW w:w="263" w:type="dxa"/>
            <w:shd w:val="clear" w:color="auto" w:fill="auto"/>
          </w:tcPr>
          <w:p w:rsidR="00877EE9" w:rsidRPr="00877EE9" w:rsidRDefault="00877EE9" w:rsidP="001E21E3">
            <w:pPr>
              <w:spacing w:before="120" w:line="276" w:lineRule="auto"/>
            </w:pPr>
            <w:r w:rsidRPr="00877EE9">
              <w:t>.</w:t>
            </w:r>
          </w:p>
        </w:tc>
      </w:tr>
    </w:tbl>
    <w:p w:rsidR="004D04D4" w:rsidRPr="00315788" w:rsidRDefault="00877EE9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1"/>
        <w:gridCol w:w="797"/>
        <w:gridCol w:w="1487"/>
        <w:gridCol w:w="1400"/>
        <w:gridCol w:w="3081"/>
        <w:gridCol w:w="822"/>
        <w:gridCol w:w="1360"/>
        <w:gridCol w:w="1328"/>
      </w:tblGrid>
      <w:tr w:rsidR="004D04D4" w:rsidRPr="00315788" w:rsidTr="002D7CD2"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proofErr w:type="gramStart"/>
            <w:r w:rsidRPr="00315788">
              <w:t>Код  по</w:t>
            </w:r>
            <w:proofErr w:type="gramEnd"/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proofErr w:type="gramStart"/>
            <w:r w:rsidRPr="00315788">
              <w:t>Код  по</w:t>
            </w:r>
            <w:proofErr w:type="gramEnd"/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EC0624" w:rsidP="00EF406D">
            <w:pPr>
              <w:pStyle w:val="a3"/>
              <w:jc w:val="center"/>
            </w:pPr>
            <w:bookmarkStart w:id="41" w:name="z2211_001_04"/>
            <w:bookmarkEnd w:id="41"/>
            <w:r>
              <w:t>1</w:t>
            </w:r>
            <w:r w:rsidR="007965E3">
              <w:t>289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</w:pPr>
            <w:bookmarkStart w:id="42" w:name="z2211_016_04"/>
            <w:bookmarkEnd w:id="42"/>
            <w:r>
              <w:t>12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EC0624" w:rsidP="00EF406D">
            <w:pPr>
              <w:pStyle w:val="a3"/>
              <w:jc w:val="center"/>
            </w:pPr>
            <w:bookmarkStart w:id="43" w:name="z2211_002_04"/>
            <w:bookmarkEnd w:id="43"/>
            <w:r>
              <w:t>26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4" w:name="z2211_017_04"/>
            <w:bookmarkEnd w:id="44"/>
          </w:p>
        </w:tc>
      </w:tr>
      <w:tr w:rsidR="004D04D4" w:rsidRPr="00315788" w:rsidTr="002D7CD2"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proofErr w:type="spellStart"/>
            <w:r w:rsidRPr="002D7CD2">
              <w:t>преэклампсия</w:t>
            </w:r>
            <w:proofErr w:type="spellEnd"/>
            <w:r w:rsidRPr="002D7CD2">
              <w:t xml:space="preserve">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EC0624" w:rsidP="00EF406D">
            <w:pPr>
              <w:pStyle w:val="a3"/>
              <w:jc w:val="center"/>
            </w:pPr>
            <w:bookmarkStart w:id="45" w:name="z2211_003_04"/>
            <w:bookmarkEnd w:id="45"/>
            <w:r>
              <w:t>20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6" w:name="z2211_018_04"/>
            <w:bookmarkEnd w:id="46"/>
          </w:p>
        </w:tc>
      </w:tr>
      <w:tr w:rsidR="004D04D4" w:rsidRPr="00315788" w:rsidTr="002D7CD2"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proofErr w:type="spellStart"/>
            <w:r w:rsidRPr="002D7CD2">
              <w:t>преэклампсия</w:t>
            </w:r>
            <w:proofErr w:type="spellEnd"/>
            <w:r w:rsidRPr="002D7CD2">
              <w:t xml:space="preserve">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EC0624" w:rsidP="00EF406D">
            <w:pPr>
              <w:pStyle w:val="a3"/>
              <w:jc w:val="center"/>
            </w:pPr>
            <w:r>
              <w:t>16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7" w:name="z2211_004_04"/>
            <w:bookmarkEnd w:id="47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</w:pPr>
            <w:bookmarkStart w:id="48" w:name="z2211_019_04"/>
            <w:bookmarkEnd w:id="48"/>
            <w:r>
              <w:t>24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EC0624" w:rsidP="00EF406D">
            <w:pPr>
              <w:pStyle w:val="a3"/>
              <w:jc w:val="center"/>
            </w:pPr>
            <w:bookmarkStart w:id="49" w:name="z2211_005_04"/>
            <w:bookmarkEnd w:id="49"/>
            <w:r>
              <w:t>85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послеродовая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50" w:name="z2211_020_04"/>
            <w:bookmarkEnd w:id="50"/>
          </w:p>
        </w:tc>
      </w:tr>
      <w:tr w:rsidR="002D7CD2" w:rsidRPr="00315788" w:rsidTr="002D7CD2"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EC0624" w:rsidP="00EF406D">
            <w:pPr>
              <w:pStyle w:val="a3"/>
              <w:jc w:val="center"/>
            </w:pPr>
            <w:bookmarkStart w:id="51" w:name="z2211_006_04"/>
            <w:bookmarkEnd w:id="51"/>
            <w:r>
              <w:t>236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2" w:name="z2211_021_04"/>
            <w:bookmarkEnd w:id="52"/>
          </w:p>
        </w:tc>
      </w:tr>
      <w:tr w:rsidR="002D7CD2" w:rsidRPr="00315788" w:rsidTr="002D7CD2"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proofErr w:type="spellStart"/>
            <w:r w:rsidRPr="002D7CD2">
              <w:t>предлежание</w:t>
            </w:r>
            <w:proofErr w:type="spellEnd"/>
            <w:r w:rsidRPr="002D7CD2">
              <w:t xml:space="preserve"> плаценты </w:t>
            </w:r>
            <w:proofErr w:type="spellStart"/>
            <w:r w:rsidRPr="002D7CD2">
              <w:rPr>
                <w:lang w:val="en-US"/>
              </w:rPr>
              <w:t>без</w:t>
            </w:r>
            <w:proofErr w:type="spellEnd"/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EC0624" w:rsidP="00EF406D">
            <w:pPr>
              <w:pStyle w:val="a3"/>
              <w:jc w:val="center"/>
            </w:pPr>
            <w:r>
              <w:t>1</w:t>
            </w:r>
          </w:p>
        </w:tc>
      </w:tr>
      <w:tr w:rsidR="002D7CD2" w:rsidRPr="00315788" w:rsidTr="002D7CD2"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proofErr w:type="spellStart"/>
            <w:r w:rsidRPr="002D7CD2">
              <w:t>предлежание</w:t>
            </w:r>
            <w:proofErr w:type="spellEnd"/>
            <w:r w:rsidRPr="002D7CD2">
              <w:t xml:space="preserve">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3" w:name="z2211_007_04"/>
            <w:bookmarkEnd w:id="53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EC0624" w:rsidP="00EF406D">
            <w:pPr>
              <w:pStyle w:val="a3"/>
              <w:jc w:val="center"/>
            </w:pPr>
            <w:bookmarkStart w:id="54" w:name="z2211_022_04"/>
            <w:bookmarkEnd w:id="54"/>
            <w:r>
              <w:t>130</w:t>
            </w:r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EC0624" w:rsidP="00EF406D">
            <w:pPr>
              <w:pStyle w:val="a3"/>
              <w:jc w:val="center"/>
            </w:pPr>
            <w:bookmarkStart w:id="55" w:name="z2211_008_04"/>
            <w:bookmarkEnd w:id="55"/>
            <w:r>
              <w:t>1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EC0624" w:rsidP="00EF406D">
            <w:pPr>
              <w:pStyle w:val="a3"/>
              <w:jc w:val="center"/>
            </w:pPr>
            <w:bookmarkStart w:id="56" w:name="z2211_023_04"/>
            <w:bookmarkEnd w:id="56"/>
            <w:r>
              <w:t>4</w:t>
            </w:r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7" w:name="z2211_009_04"/>
            <w:bookmarkEnd w:id="57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8" w:name="z2211_024_04"/>
            <w:bookmarkEnd w:id="58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преждевременная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EC0624" w:rsidP="00EF406D">
            <w:pPr>
              <w:pStyle w:val="a3"/>
              <w:jc w:val="center"/>
            </w:pPr>
            <w:bookmarkStart w:id="59" w:name="z2211_010_04"/>
            <w:bookmarkEnd w:id="59"/>
            <w:r>
              <w:t>20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0" w:name="z2211_025_04"/>
            <w:bookmarkEnd w:id="60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7965E3" w:rsidP="00EF406D">
            <w:pPr>
              <w:pStyle w:val="a3"/>
              <w:jc w:val="center"/>
            </w:pPr>
            <w:bookmarkStart w:id="61" w:name="z2211_011_04"/>
            <w:bookmarkEnd w:id="61"/>
            <w:r>
              <w:t>93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2" w:name="z2211_026_04"/>
            <w:bookmarkEnd w:id="62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7965E3" w:rsidP="00EF406D">
            <w:pPr>
              <w:pStyle w:val="a3"/>
              <w:jc w:val="center"/>
            </w:pPr>
            <w:bookmarkStart w:id="63" w:name="z2211_012_04"/>
            <w:bookmarkEnd w:id="63"/>
            <w:r>
              <w:t>85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4" w:name="z2211_027_04"/>
            <w:bookmarkEnd w:id="64"/>
          </w:p>
        </w:tc>
      </w:tr>
      <w:tr w:rsidR="002D7CD2" w:rsidRPr="00315788" w:rsidTr="002D7CD2"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7965E3" w:rsidP="00EF406D">
            <w:pPr>
              <w:pStyle w:val="a3"/>
              <w:jc w:val="center"/>
            </w:pPr>
            <w:bookmarkStart w:id="65" w:name="z2211_013_04"/>
            <w:bookmarkEnd w:id="65"/>
            <w:r>
              <w:t>2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6" w:name="z2211_028_04"/>
            <w:bookmarkEnd w:id="66"/>
          </w:p>
        </w:tc>
      </w:tr>
      <w:tr w:rsidR="002D7CD2" w:rsidRPr="00315788" w:rsidTr="002D7CD2"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proofErr w:type="spellStart"/>
            <w:r w:rsidRPr="002D7CD2">
              <w:t>дискоординация</w:t>
            </w:r>
            <w:proofErr w:type="spellEnd"/>
            <w:r w:rsidRPr="002D7CD2">
              <w:t xml:space="preserve">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7965E3" w:rsidP="00EF406D">
            <w:pPr>
              <w:pStyle w:val="a3"/>
              <w:jc w:val="center"/>
            </w:pPr>
            <w:bookmarkStart w:id="67" w:name="z2211_014_04"/>
            <w:bookmarkEnd w:id="67"/>
            <w:r>
              <w:t>6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8" w:name="z2211_029_04"/>
            <w:bookmarkEnd w:id="68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пуповины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EC0624" w:rsidP="00EF406D">
            <w:pPr>
              <w:pStyle w:val="a3"/>
              <w:jc w:val="center"/>
            </w:pPr>
            <w:bookmarkStart w:id="69" w:name="z2211_015_04"/>
            <w:bookmarkEnd w:id="69"/>
            <w:r>
              <w:t>10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7965E3">
      <w:pPr>
        <w:spacing w:before="60" w:line="220" w:lineRule="exact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(2250)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7965E3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789</w:t>
            </w: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показателей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недоношенные</w:t>
            </w:r>
          </w:p>
        </w:tc>
      </w:tr>
      <w:tr w:rsidR="004D04D4" w:rsidRPr="00315788" w:rsidTr="00EF406D"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</w:t>
            </w:r>
            <w:proofErr w:type="spellStart"/>
            <w:r w:rsidRPr="00343071">
              <w:t>ности</w:t>
            </w:r>
            <w:proofErr w:type="spellEnd"/>
          </w:p>
        </w:tc>
      </w:tr>
      <w:tr w:rsidR="004D04D4" w:rsidRPr="00315788" w:rsidTr="00EF406D"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EC0624" w:rsidP="00EF406D">
            <w:pPr>
              <w:pStyle w:val="a3"/>
              <w:jc w:val="center"/>
            </w:pPr>
            <w:bookmarkStart w:id="70" w:name="z2245_001_03"/>
            <w:bookmarkEnd w:id="70"/>
            <w:r>
              <w:t>1445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1" w:name="z2245_001_04"/>
            <w:bookmarkEnd w:id="71"/>
          </w:p>
        </w:tc>
        <w:tc>
          <w:tcPr>
            <w:tcW w:w="1030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5"/>
            <w:bookmarkEnd w:id="72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6"/>
            <w:bookmarkEnd w:id="73"/>
            <w:r>
              <w:rPr>
                <w:sz w:val="18"/>
                <w:szCs w:val="18"/>
              </w:rPr>
              <w:t>10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07"/>
            <w:bookmarkEnd w:id="74"/>
            <w:r>
              <w:rPr>
                <w:sz w:val="18"/>
                <w:szCs w:val="18"/>
              </w:rPr>
              <w:t>14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08"/>
            <w:bookmarkEnd w:id="75"/>
            <w:r>
              <w:rPr>
                <w:sz w:val="18"/>
                <w:szCs w:val="18"/>
              </w:rPr>
              <w:t>55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09"/>
            <w:bookmarkEnd w:id="76"/>
            <w:r>
              <w:rPr>
                <w:sz w:val="18"/>
                <w:szCs w:val="18"/>
              </w:rPr>
              <w:t>251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10"/>
            <w:bookmarkEnd w:id="77"/>
            <w:r>
              <w:rPr>
                <w:sz w:val="18"/>
                <w:szCs w:val="18"/>
              </w:rPr>
              <w:t>540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1"/>
            <w:bookmarkEnd w:id="78"/>
            <w:r>
              <w:rPr>
                <w:sz w:val="18"/>
                <w:szCs w:val="18"/>
              </w:rPr>
              <w:t>457</w:t>
            </w:r>
          </w:p>
        </w:tc>
        <w:tc>
          <w:tcPr>
            <w:tcW w:w="1037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9" w:name="z2245_001_12"/>
            <w:bookmarkEnd w:id="79"/>
            <w:r>
              <w:rPr>
                <w:sz w:val="18"/>
                <w:szCs w:val="18"/>
              </w:rPr>
              <w:t>116</w:t>
            </w:r>
          </w:p>
        </w:tc>
        <w:tc>
          <w:tcPr>
            <w:tcW w:w="98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1_13"/>
            <w:bookmarkEnd w:id="80"/>
            <w:r>
              <w:rPr>
                <w:sz w:val="18"/>
                <w:szCs w:val="18"/>
              </w:rPr>
              <w:t>7</w:t>
            </w:r>
            <w:r w:rsidR="007965E3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1_14"/>
            <w:bookmarkEnd w:id="81"/>
            <w:r>
              <w:rPr>
                <w:sz w:val="18"/>
                <w:szCs w:val="18"/>
              </w:rPr>
              <w:t>2</w:t>
            </w:r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82" w:name="z2245_002_03"/>
            <w:bookmarkEnd w:id="82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3" w:name="z2245_002_04"/>
            <w:bookmarkEnd w:id="83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5"/>
            <w:bookmarkEnd w:id="8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6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07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08"/>
            <w:bookmarkEnd w:id="8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09"/>
            <w:bookmarkEnd w:id="8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10"/>
            <w:bookmarkEnd w:id="8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1"/>
            <w:bookmarkEnd w:id="90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1" w:name="z2245_002_12"/>
            <w:bookmarkEnd w:id="91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2_13"/>
            <w:bookmarkEnd w:id="92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2_14"/>
            <w:bookmarkEnd w:id="93"/>
          </w:p>
        </w:tc>
      </w:tr>
      <w:tr w:rsidR="004D04D4" w:rsidRPr="00315788" w:rsidTr="00EF406D"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4" w:name="z2245_003_03"/>
            <w:bookmarkEnd w:id="94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5" w:name="z2245_003_04"/>
            <w:bookmarkEnd w:id="95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5"/>
            <w:bookmarkEnd w:id="9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6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07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08"/>
            <w:bookmarkEnd w:id="9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09"/>
            <w:bookmarkEnd w:id="10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10"/>
            <w:bookmarkEnd w:id="10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1"/>
            <w:bookmarkEnd w:id="102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3" w:name="z2245_003_12"/>
            <w:bookmarkEnd w:id="103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3_13"/>
            <w:bookmarkEnd w:id="104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3_14"/>
            <w:bookmarkEnd w:id="105"/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</w:t>
            </w:r>
            <w:proofErr w:type="gramStart"/>
            <w:r w:rsidRPr="00343071">
              <w:t>них  в</w:t>
            </w:r>
            <w:proofErr w:type="gramEnd"/>
            <w:r w:rsidRPr="00343071">
              <w:t xml:space="preserve">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6" w:name="z2245_004_03"/>
            <w:bookmarkEnd w:id="106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7" w:name="z2245_004_04"/>
            <w:bookmarkEnd w:id="107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5"/>
            <w:bookmarkEnd w:id="10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6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07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08"/>
            <w:bookmarkEnd w:id="11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09"/>
            <w:bookmarkEnd w:id="11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10"/>
            <w:bookmarkEnd w:id="11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1"/>
            <w:bookmarkEnd w:id="114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5" w:name="z2245_004_12"/>
            <w:bookmarkEnd w:id="115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4_13"/>
            <w:bookmarkEnd w:id="116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4_14"/>
            <w:bookmarkEnd w:id="117"/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EC0624" w:rsidP="00EF406D">
            <w:pPr>
              <w:pStyle w:val="a3"/>
              <w:jc w:val="center"/>
            </w:pPr>
            <w:bookmarkStart w:id="118" w:name="z2245_005_03"/>
            <w:bookmarkEnd w:id="118"/>
            <w:r>
              <w:t>9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9" w:name="z2245_005_04"/>
            <w:bookmarkEnd w:id="119"/>
          </w:p>
        </w:tc>
        <w:tc>
          <w:tcPr>
            <w:tcW w:w="1030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5"/>
            <w:bookmarkEnd w:id="120"/>
            <w:r>
              <w:rPr>
                <w:sz w:val="18"/>
                <w:szCs w:val="18"/>
              </w:rPr>
              <w:t>3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6"/>
            <w:bookmarkEnd w:id="121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07"/>
            <w:bookmarkEnd w:id="122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08"/>
            <w:bookmarkEnd w:id="123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09"/>
            <w:bookmarkEnd w:id="124"/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10"/>
            <w:bookmarkEnd w:id="125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1"/>
            <w:bookmarkEnd w:id="126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7" w:name="z2245_005_12"/>
            <w:bookmarkEnd w:id="127"/>
          </w:p>
        </w:tc>
        <w:tc>
          <w:tcPr>
            <w:tcW w:w="986" w:type="dxa"/>
            <w:vAlign w:val="center"/>
          </w:tcPr>
          <w:p w:rsidR="004D04D4" w:rsidRPr="00315788" w:rsidRDefault="007965E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5_13"/>
            <w:bookmarkEnd w:id="128"/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5_14"/>
            <w:bookmarkEnd w:id="129"/>
            <w:r>
              <w:rPr>
                <w:sz w:val="18"/>
                <w:szCs w:val="18"/>
              </w:rPr>
              <w:t>3</w:t>
            </w:r>
          </w:p>
        </w:tc>
      </w:tr>
      <w:tr w:rsidR="004D04D4" w:rsidRPr="00315788" w:rsidTr="00EF406D"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наступила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EC0624" w:rsidP="00EF406D">
            <w:pPr>
              <w:pStyle w:val="a3"/>
              <w:jc w:val="center"/>
            </w:pPr>
            <w:bookmarkStart w:id="130" w:name="z2245_006_03"/>
            <w:bookmarkEnd w:id="130"/>
            <w:r>
              <w:t>9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1" w:name="z2245_006_04"/>
            <w:bookmarkEnd w:id="131"/>
          </w:p>
        </w:tc>
        <w:tc>
          <w:tcPr>
            <w:tcW w:w="1030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5"/>
            <w:bookmarkEnd w:id="132"/>
            <w:r>
              <w:rPr>
                <w:sz w:val="18"/>
                <w:szCs w:val="18"/>
              </w:rPr>
              <w:t>3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6"/>
            <w:bookmarkEnd w:id="133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07"/>
            <w:bookmarkEnd w:id="134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08"/>
            <w:bookmarkEnd w:id="135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09"/>
            <w:bookmarkEnd w:id="136"/>
          </w:p>
        </w:tc>
        <w:tc>
          <w:tcPr>
            <w:tcW w:w="1036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10"/>
            <w:bookmarkEnd w:id="137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1"/>
            <w:bookmarkEnd w:id="138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9" w:name="z2245_006_12"/>
            <w:bookmarkEnd w:id="139"/>
          </w:p>
        </w:tc>
        <w:tc>
          <w:tcPr>
            <w:tcW w:w="986" w:type="dxa"/>
            <w:vAlign w:val="center"/>
          </w:tcPr>
          <w:p w:rsidR="004D04D4" w:rsidRPr="00315788" w:rsidRDefault="007965E3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0" w:name="z2245_006_13"/>
            <w:bookmarkEnd w:id="140"/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D04D4" w:rsidRPr="00315788" w:rsidRDefault="00EC062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41" w:name="z2245_006_14"/>
            <w:bookmarkEnd w:id="141"/>
            <w:r>
              <w:rPr>
                <w:sz w:val="18"/>
                <w:szCs w:val="18"/>
              </w:rPr>
              <w:t>3</w:t>
            </w:r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EC0624" w:rsidP="00EF406D">
            <w:pPr>
              <w:pStyle w:val="a3"/>
              <w:jc w:val="right"/>
            </w:pPr>
            <w:bookmarkStart w:id="142" w:name="z2246_001_01"/>
            <w:bookmarkEnd w:id="142"/>
            <w:r>
              <w:t>1215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EC0624" w:rsidP="00EF406D">
            <w:pPr>
              <w:pStyle w:val="a3"/>
              <w:jc w:val="right"/>
            </w:pPr>
            <w:bookmarkStart w:id="143" w:name="z2246_001_02"/>
            <w:bookmarkEnd w:id="143"/>
            <w:r>
              <w:t>1186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наследственные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EC0624" w:rsidP="00EF406D">
            <w:pPr>
              <w:pStyle w:val="a3"/>
              <w:jc w:val="right"/>
            </w:pPr>
            <w:bookmarkStart w:id="144" w:name="z2246_001_03"/>
            <w:bookmarkEnd w:id="144"/>
            <w:r>
              <w:t>1338</w:t>
            </w:r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;число родившихся,  у которых проведен </w:t>
            </w:r>
            <w:proofErr w:type="spellStart"/>
            <w:r w:rsidRPr="00315788">
              <w:t>аудиологический</w:t>
            </w:r>
            <w:proofErr w:type="spellEnd"/>
            <w:r w:rsidRPr="00315788">
              <w:t xml:space="preserve">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EC0624" w:rsidP="00EF406D">
            <w:pPr>
              <w:pStyle w:val="a3"/>
              <w:jc w:val="right"/>
            </w:pPr>
            <w:bookmarkStart w:id="145" w:name="z2246_001_04"/>
            <w:bookmarkEnd w:id="145"/>
            <w:r>
              <w:t>1434</w:t>
            </w:r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EC0624" w:rsidP="005C5009">
            <w:pPr>
              <w:pStyle w:val="a3"/>
            </w:pPr>
            <w:bookmarkStart w:id="146" w:name="z2247_001_01"/>
            <w:bookmarkEnd w:id="146"/>
            <w:r>
              <w:t>41</w:t>
            </w:r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EC0624" w:rsidP="00EF406D">
            <w:pPr>
              <w:pStyle w:val="a3"/>
              <w:jc w:val="right"/>
            </w:pPr>
            <w:bookmarkStart w:id="147" w:name="z2248_001_01"/>
            <w:bookmarkEnd w:id="147"/>
            <w:r>
              <w:t>2</w:t>
            </w:r>
            <w:r w:rsidR="007965E3">
              <w:t>6</w:t>
            </w:r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EC0624" w:rsidP="00EF406D">
            <w:pPr>
              <w:pStyle w:val="a3"/>
              <w:jc w:val="right"/>
            </w:pPr>
            <w:bookmarkStart w:id="148" w:name="z2248_001_02"/>
            <w:bookmarkEnd w:id="148"/>
            <w:r>
              <w:t>2</w:t>
            </w:r>
            <w:r w:rsidR="007965E3">
              <w:t>5</w:t>
            </w:r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3"/>
            <w:bookmarkEnd w:id="149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8_001_04"/>
            <w:bookmarkEnd w:id="150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1" w:name="z2248_001_05"/>
            <w:bookmarkEnd w:id="151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2" w:name="z2248_001_06"/>
            <w:bookmarkEnd w:id="152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3" w:name="z2249_001_01"/>
            <w:bookmarkEnd w:id="153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AB1E46" w:rsidP="00AB1E46">
      <w:pPr>
        <w:spacing w:line="200" w:lineRule="atLeast"/>
        <w:jc w:val="center"/>
        <w:rPr>
          <w:b/>
          <w:bCs/>
          <w:sz w:val="22"/>
          <w:szCs w:val="22"/>
        </w:rPr>
      </w:pPr>
      <w:proofErr w:type="gramStart"/>
      <w:r w:rsidRPr="00315788">
        <w:rPr>
          <w:b/>
          <w:bCs/>
          <w:sz w:val="22"/>
          <w:szCs w:val="22"/>
        </w:rPr>
        <w:t>ЗАБОЛЕВАНИЯ  И</w:t>
      </w:r>
      <w:proofErr w:type="gramEnd"/>
      <w:r w:rsidRPr="00315788">
        <w:rPr>
          <w:b/>
          <w:bCs/>
          <w:sz w:val="22"/>
          <w:szCs w:val="22"/>
        </w:rPr>
        <w:t xml:space="preserve">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90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proofErr w:type="gramStart"/>
            <w:r w:rsidRPr="00315788">
              <w:t>Код  по</w:t>
            </w:r>
            <w:proofErr w:type="gramEnd"/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 xml:space="preserve">в возрасте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154" w:name="z2250_001_04"/>
            <w:bookmarkEnd w:id="154"/>
            <w:r>
              <w:t>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1_05"/>
            <w:bookmarkEnd w:id="15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1_06"/>
            <w:bookmarkEnd w:id="156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157" w:name="z2250_002_04"/>
            <w:bookmarkEnd w:id="157"/>
            <w:r>
              <w:t>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02_05"/>
            <w:bookmarkEnd w:id="15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02_06"/>
            <w:bookmarkEnd w:id="15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021_04"/>
            <w:bookmarkEnd w:id="16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021_05"/>
            <w:bookmarkEnd w:id="16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021_06"/>
            <w:bookmarkEnd w:id="162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211_04"/>
            <w:bookmarkEnd w:id="16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211_05"/>
            <w:bookmarkEnd w:id="16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211_06"/>
            <w:bookmarkEnd w:id="165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proofErr w:type="spellStart"/>
            <w:r w:rsidRPr="00315788">
              <w:t>внутрижелудочковые</w:t>
            </w:r>
            <w:proofErr w:type="spellEnd"/>
            <w:r w:rsidRPr="00315788">
              <w:t xml:space="preserve">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022_04"/>
            <w:bookmarkEnd w:id="16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2_05"/>
            <w:bookmarkEnd w:id="16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2_06"/>
            <w:bookmarkEnd w:id="16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169" w:name="z2250_023_04"/>
            <w:bookmarkEnd w:id="169"/>
            <w:r>
              <w:t>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3_05"/>
            <w:bookmarkEnd w:id="17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3_06"/>
            <w:bookmarkEnd w:id="17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172" w:name="z2250_024_04"/>
            <w:bookmarkEnd w:id="172"/>
            <w:r>
              <w:t>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4_05"/>
            <w:bookmarkEnd w:id="17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4_06"/>
            <w:bookmarkEnd w:id="17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5_04"/>
            <w:bookmarkEnd w:id="17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5_05"/>
            <w:bookmarkEnd w:id="17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5_06"/>
            <w:bookmarkEnd w:id="17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6_04"/>
            <w:bookmarkEnd w:id="17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6_05"/>
            <w:bookmarkEnd w:id="17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6_06"/>
            <w:bookmarkEnd w:id="18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27_04"/>
            <w:bookmarkEnd w:id="18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2" w:name="z2250_027_05"/>
            <w:bookmarkEnd w:id="18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7_06"/>
            <w:bookmarkEnd w:id="183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45_04"/>
            <w:bookmarkStart w:id="185" w:name="z2250_028_04"/>
            <w:bookmarkEnd w:id="184"/>
            <w:bookmarkEnd w:id="18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6" w:name="z2250_028_05"/>
            <w:bookmarkEnd w:id="18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028_06"/>
            <w:bookmarkEnd w:id="187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281_04"/>
            <w:bookmarkEnd w:id="18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281_05"/>
            <w:bookmarkEnd w:id="18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281_06"/>
            <w:bookmarkEnd w:id="190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191" w:name="z2250_029_04"/>
            <w:bookmarkEnd w:id="191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29_05"/>
            <w:bookmarkEnd w:id="19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29_06"/>
            <w:bookmarkEnd w:id="193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194" w:name="z2250_003_04"/>
            <w:bookmarkEnd w:id="194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3_05"/>
            <w:bookmarkEnd w:id="19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3_06"/>
            <w:bookmarkEnd w:id="19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4_04"/>
            <w:bookmarkEnd w:id="19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4_05"/>
            <w:bookmarkEnd w:id="19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4_06"/>
            <w:bookmarkEnd w:id="19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00" w:name="z2250_005_04"/>
            <w:bookmarkEnd w:id="200"/>
            <w:r>
              <w:t>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1" w:name="z2250_005_05"/>
            <w:bookmarkEnd w:id="20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50_005_06"/>
            <w:bookmarkEnd w:id="202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proofErr w:type="gramStart"/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>ЗАБОЛЕВАНИЯ  И</w:t>
      </w:r>
      <w:proofErr w:type="gramEnd"/>
      <w:r w:rsidR="00AB1E46" w:rsidRPr="00285096">
        <w:rPr>
          <w:rFonts w:ascii="Times New Roman" w:hAnsi="Times New Roman"/>
          <w:color w:val="auto"/>
          <w:sz w:val="22"/>
          <w:szCs w:val="22"/>
        </w:rPr>
        <w:t xml:space="preserve">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 xml:space="preserve">.  </w:t>
      </w:r>
      <w:proofErr w:type="gramStart"/>
      <w:r w:rsidR="00AB1E46" w:rsidRPr="00285096">
        <w:rPr>
          <w:rFonts w:ascii="Times New Roman" w:hAnsi="Times New Roman"/>
          <w:color w:val="auto"/>
          <w:sz w:val="22"/>
          <w:szCs w:val="22"/>
        </w:rPr>
        <w:t>И  БОЛЕЕ</w:t>
      </w:r>
      <w:proofErr w:type="gramEnd"/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5"/>
        <w:gridCol w:w="713"/>
        <w:gridCol w:w="1257"/>
        <w:gridCol w:w="1192"/>
        <w:gridCol w:w="1250"/>
        <w:gridCol w:w="1288"/>
        <w:gridCol w:w="1300"/>
        <w:gridCol w:w="950"/>
        <w:gridCol w:w="1086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№ </w:t>
            </w:r>
            <w:proofErr w:type="spellStart"/>
            <w:r w:rsidRPr="00315788">
              <w:t>стро-ки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заболело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из них: </w:t>
            </w:r>
            <w:proofErr w:type="spellStart"/>
            <w:r w:rsidRPr="00315788">
              <w:t>недоно-шенные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proofErr w:type="spellStart"/>
            <w:r w:rsidR="00AB1E46" w:rsidRPr="00315788">
              <w:t>недоно</w:t>
            </w:r>
            <w:proofErr w:type="spellEnd"/>
            <w:r w:rsidR="00AB1E46" w:rsidRPr="00315788">
              <w:t>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proofErr w:type="spellStart"/>
            <w:r w:rsidRPr="00315788">
              <w:t>шенные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03" w:name="z2260_001_04"/>
            <w:bookmarkEnd w:id="203"/>
            <w:r>
              <w:t>575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04" w:name="z2260_001_05"/>
            <w:bookmarkEnd w:id="204"/>
            <w:r>
              <w:t>7</w:t>
            </w:r>
            <w:r w:rsidR="007965E3"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6"/>
            <w:bookmarkEnd w:id="20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6" w:name="z2260_001_07"/>
            <w:bookmarkEnd w:id="20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7" w:name="z2260_001_08"/>
            <w:bookmarkEnd w:id="20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08" w:name="z2260_001_09"/>
            <w:bookmarkEnd w:id="208"/>
            <w:r>
              <w:t>6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9" w:name="z2260_002_04"/>
            <w:bookmarkEnd w:id="20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5"/>
            <w:bookmarkEnd w:id="21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6"/>
            <w:bookmarkEnd w:id="21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2" w:name="z2260_002_07"/>
            <w:bookmarkEnd w:id="21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3" w:name="z2260_002_08"/>
            <w:bookmarkEnd w:id="21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4" w:name="z2260_002_09"/>
            <w:bookmarkEnd w:id="214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5" w:name="z2260_003_04"/>
            <w:bookmarkEnd w:id="21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5"/>
            <w:bookmarkEnd w:id="21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6"/>
            <w:bookmarkEnd w:id="21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3_07"/>
            <w:bookmarkEnd w:id="21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3_08"/>
            <w:bookmarkEnd w:id="21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3_09"/>
            <w:bookmarkEnd w:id="220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21" w:name="z2260_004_04"/>
            <w:bookmarkEnd w:id="221"/>
            <w:r>
              <w:t>912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22" w:name="z2260_004_05"/>
            <w:bookmarkEnd w:id="222"/>
            <w:r>
              <w:t>208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6"/>
            <w:bookmarkEnd w:id="22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04_07"/>
            <w:bookmarkEnd w:id="22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04_08"/>
            <w:bookmarkEnd w:id="22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26" w:name="z2260_004_09"/>
            <w:bookmarkEnd w:id="226"/>
            <w:r>
              <w:t>6</w:t>
            </w:r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27" w:name="z2260_041_04"/>
            <w:bookmarkEnd w:id="227"/>
            <w:r>
              <w:t>101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28" w:name="z2260_041_05"/>
            <w:bookmarkEnd w:id="228"/>
            <w:r>
              <w:t>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6"/>
            <w:bookmarkEnd w:id="22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1_07"/>
            <w:bookmarkEnd w:id="23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1_08"/>
            <w:bookmarkEnd w:id="23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1_09"/>
            <w:bookmarkEnd w:id="232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33" w:name="z2260_042_04"/>
            <w:bookmarkEnd w:id="233"/>
            <w:r>
              <w:t>61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5"/>
            <w:bookmarkEnd w:id="23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6"/>
            <w:bookmarkEnd w:id="23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042_07"/>
            <w:bookmarkEnd w:id="23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042_08"/>
            <w:bookmarkEnd w:id="23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042_09"/>
            <w:bookmarkEnd w:id="238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родовой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421_04"/>
            <w:bookmarkEnd w:id="23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5"/>
            <w:bookmarkEnd w:id="24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6"/>
            <w:bookmarkEnd w:id="24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421_07"/>
            <w:bookmarkEnd w:id="24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421_08"/>
            <w:bookmarkEnd w:id="24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421_09"/>
            <w:bookmarkEnd w:id="244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45" w:name="z2260_043_04"/>
            <w:bookmarkEnd w:id="245"/>
            <w:r>
              <w:t>41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46" w:name="z2260_043_05"/>
            <w:bookmarkEnd w:id="246"/>
            <w:r>
              <w:t>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6"/>
            <w:bookmarkEnd w:id="24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3_07"/>
            <w:bookmarkEnd w:id="24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3_08"/>
            <w:bookmarkEnd w:id="24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965E3" w:rsidP="00EF406D">
            <w:pPr>
              <w:pStyle w:val="a3"/>
              <w:jc w:val="center"/>
            </w:pPr>
            <w:bookmarkStart w:id="250" w:name="z2260_043_09"/>
            <w:bookmarkEnd w:id="250"/>
            <w:r>
              <w:t>5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 xml:space="preserve">перинатальном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965E3" w:rsidP="00EF406D">
            <w:pPr>
              <w:pStyle w:val="a3"/>
              <w:jc w:val="center"/>
            </w:pPr>
            <w:bookmarkStart w:id="251" w:name="z2260_044_04"/>
            <w:bookmarkEnd w:id="251"/>
            <w:r>
              <w:t>55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52" w:name="z2260_044_05"/>
            <w:bookmarkEnd w:id="252"/>
            <w:r>
              <w:t>46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6"/>
            <w:bookmarkEnd w:id="25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044_07"/>
            <w:bookmarkEnd w:id="25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044_08"/>
            <w:bookmarkEnd w:id="25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044_09"/>
            <w:bookmarkEnd w:id="256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57" w:name="z2260_441_04"/>
            <w:bookmarkEnd w:id="257"/>
            <w:r>
              <w:t>36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58" w:name="z2260_441_05"/>
            <w:bookmarkEnd w:id="258"/>
            <w:r>
              <w:t>29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6"/>
            <w:bookmarkEnd w:id="25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1_07"/>
            <w:bookmarkEnd w:id="26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1_08"/>
            <w:bookmarkEnd w:id="26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1_09"/>
            <w:bookmarkEnd w:id="262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63" w:name="z2260_442_04"/>
            <w:bookmarkEnd w:id="263"/>
            <w: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5"/>
            <w:bookmarkEnd w:id="26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6"/>
            <w:bookmarkEnd w:id="26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2_07"/>
            <w:bookmarkEnd w:id="26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2_08"/>
            <w:bookmarkEnd w:id="26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2_09"/>
            <w:bookmarkEnd w:id="268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3_04"/>
            <w:bookmarkEnd w:id="26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5"/>
            <w:bookmarkEnd w:id="27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6"/>
            <w:bookmarkEnd w:id="27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3_07"/>
            <w:bookmarkEnd w:id="27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3_08"/>
            <w:bookmarkEnd w:id="27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3_09"/>
            <w:bookmarkEnd w:id="274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4_04"/>
            <w:bookmarkEnd w:id="27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5"/>
            <w:bookmarkEnd w:id="27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6"/>
            <w:bookmarkEnd w:id="27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444_07"/>
            <w:bookmarkEnd w:id="27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444_08"/>
            <w:bookmarkEnd w:id="27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444_09"/>
            <w:bookmarkEnd w:id="280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5"/>
        <w:gridCol w:w="713"/>
        <w:gridCol w:w="1257"/>
        <w:gridCol w:w="1192"/>
        <w:gridCol w:w="1250"/>
        <w:gridCol w:w="1288"/>
        <w:gridCol w:w="1300"/>
        <w:gridCol w:w="950"/>
        <w:gridCol w:w="1086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№ </w:t>
            </w:r>
            <w:proofErr w:type="spellStart"/>
            <w:r w:rsidRPr="0023098A">
              <w:t>стро-ки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заболело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из них: </w:t>
            </w:r>
            <w:proofErr w:type="spellStart"/>
            <w:r w:rsidRPr="0023098A">
              <w:t>недоно-шенные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proofErr w:type="spellStart"/>
            <w:r w:rsidRPr="00315788">
              <w:t>недоно</w:t>
            </w:r>
            <w:proofErr w:type="spellEnd"/>
            <w:r w:rsidRPr="00315788">
              <w:t>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proofErr w:type="spellStart"/>
            <w:r w:rsidRPr="00315788">
              <w:t>шенные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периода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81" w:name="z2260_045_04"/>
            <w:bookmarkEnd w:id="281"/>
            <w: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5"/>
            <w:bookmarkEnd w:id="282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6"/>
            <w:bookmarkEnd w:id="28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045_07"/>
            <w:bookmarkEnd w:id="28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045_08"/>
            <w:bookmarkEnd w:id="28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045_09"/>
            <w:bookmarkEnd w:id="286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287" w:name="z2260_451_04"/>
            <w:bookmarkEnd w:id="287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5"/>
            <w:bookmarkEnd w:id="288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6"/>
            <w:bookmarkEnd w:id="28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0" w:name="z2260_451_07"/>
            <w:bookmarkEnd w:id="29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1" w:name="z2260_451_08"/>
            <w:bookmarkEnd w:id="29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2" w:name="z2260_451_09"/>
            <w:bookmarkEnd w:id="292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  <w:rPr>
                <w:lang w:val="en-US"/>
              </w:rPr>
            </w:pPr>
            <w:bookmarkStart w:id="293" w:name="z2260_046_04"/>
            <w:bookmarkEnd w:id="293"/>
            <w:r>
              <w:rPr>
                <w:lang w:val="en-US"/>
              </w:rPr>
              <w:t>14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5"/>
            <w:bookmarkEnd w:id="294"/>
            <w:r>
              <w:rPr>
                <w:lang w:val="en-US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6"/>
            <w:bookmarkEnd w:id="29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6" w:name="z2260_046_07"/>
            <w:bookmarkEnd w:id="29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7" w:name="z2260_046_08"/>
            <w:bookmarkEnd w:id="29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8" w:name="z2260_046_09"/>
            <w:bookmarkEnd w:id="298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proofErr w:type="spellStart"/>
            <w:r w:rsidR="00AB1E46" w:rsidRPr="00315788">
              <w:t>внутрижелудочковые</w:t>
            </w:r>
            <w:proofErr w:type="spellEnd"/>
            <w:r w:rsidR="00AB1E46" w:rsidRPr="00315788">
              <w:t xml:space="preserve">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9" w:name="z2260_047_04"/>
            <w:bookmarkEnd w:id="29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5"/>
            <w:bookmarkEnd w:id="30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6"/>
            <w:bookmarkEnd w:id="30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7_07"/>
            <w:bookmarkEnd w:id="30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7_08"/>
            <w:bookmarkEnd w:id="30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7_09"/>
            <w:bookmarkEnd w:id="304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плода,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05" w:name="z2260_048_04"/>
            <w:bookmarkEnd w:id="305"/>
            <w: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5"/>
            <w:bookmarkEnd w:id="30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6"/>
            <w:bookmarkEnd w:id="30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8_07"/>
            <w:bookmarkEnd w:id="30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8_08"/>
            <w:bookmarkEnd w:id="30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8_09"/>
            <w:bookmarkEnd w:id="310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11" w:name="z2260_049_04"/>
            <w:bookmarkEnd w:id="311"/>
            <w:r>
              <w:t>147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12" w:name="z2260_049_05"/>
            <w:bookmarkEnd w:id="312"/>
            <w:r>
              <w:t>14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6"/>
            <w:bookmarkEnd w:id="31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049_07"/>
            <w:bookmarkEnd w:id="31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049_08"/>
            <w:bookmarkEnd w:id="31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049_09"/>
            <w:bookmarkEnd w:id="316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17" w:name="z2260_410_04"/>
            <w:bookmarkEnd w:id="317"/>
            <w:r>
              <w:t>115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18" w:name="z2260_410_05"/>
            <w:bookmarkEnd w:id="318"/>
            <w: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6"/>
            <w:bookmarkEnd w:id="31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410_07"/>
            <w:bookmarkEnd w:id="32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410_08"/>
            <w:bookmarkEnd w:id="32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410_09"/>
            <w:bookmarkEnd w:id="322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23" w:name="z2260_005_04"/>
            <w:bookmarkEnd w:id="323"/>
            <w:r>
              <w:t>91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24" w:name="z2260_005_05"/>
            <w:bookmarkEnd w:id="324"/>
            <w:r>
              <w:t>15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6"/>
            <w:bookmarkEnd w:id="32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5_07"/>
            <w:bookmarkEnd w:id="32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5_08"/>
            <w:bookmarkEnd w:id="32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5_09"/>
            <w:bookmarkEnd w:id="328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29" w:name="z2260_006_04"/>
            <w:bookmarkEnd w:id="329"/>
            <w:r>
              <w:t>94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30" w:name="z2260_006_05"/>
            <w:bookmarkEnd w:id="330"/>
            <w: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6"/>
            <w:bookmarkEnd w:id="33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6_07"/>
            <w:bookmarkEnd w:id="33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6_08"/>
            <w:bookmarkEnd w:id="33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6_09"/>
            <w:bookmarkEnd w:id="334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35" w:name="z2260_007_04"/>
            <w:bookmarkEnd w:id="335"/>
            <w:r>
              <w:t>1097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36" w:name="z2260_007_05"/>
            <w:bookmarkEnd w:id="336"/>
            <w:r>
              <w:t>226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6"/>
            <w:bookmarkEnd w:id="33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8" w:name="z2260_007_07"/>
            <w:bookmarkEnd w:id="33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9" w:name="z2260_007_08"/>
            <w:bookmarkEnd w:id="33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EC0624" w:rsidP="00EF406D">
            <w:pPr>
              <w:pStyle w:val="a3"/>
              <w:jc w:val="center"/>
            </w:pPr>
            <w:bookmarkStart w:id="340" w:name="z2260_007_09"/>
            <w:bookmarkEnd w:id="340"/>
            <w:r>
              <w:t>6</w:t>
            </w:r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287CE1" w:rsidTr="00103A32">
        <w:trPr>
          <w:cantSplit/>
          <w:tblHeader/>
        </w:trPr>
        <w:tc>
          <w:tcPr>
            <w:tcW w:w="6379" w:type="dxa"/>
          </w:tcPr>
          <w:p w:rsidR="00287CE1" w:rsidRPr="00AE3019" w:rsidRDefault="00287CE1" w:rsidP="00103A32">
            <w:pPr>
              <w:pStyle w:val="af0"/>
              <w:jc w:val="both"/>
              <w:rPr>
                <w:sz w:val="18"/>
                <w:szCs w:val="18"/>
              </w:rPr>
            </w:pPr>
            <w:r w:rsidRPr="00AE3019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</w:p>
        </w:tc>
      </w:tr>
      <w:tr w:rsidR="00287CE1" w:rsidTr="00103A32">
        <w:trPr>
          <w:cantSplit/>
          <w:tblHeader/>
        </w:trPr>
        <w:tc>
          <w:tcPr>
            <w:tcW w:w="6379" w:type="dxa"/>
          </w:tcPr>
          <w:p w:rsidR="00287CE1" w:rsidRPr="00AE3019" w:rsidRDefault="00287CE1" w:rsidP="00103A32">
            <w:pPr>
              <w:pStyle w:val="af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287CE1" w:rsidTr="00103A32">
        <w:trPr>
          <w:cantSplit/>
          <w:tblHeader/>
        </w:trPr>
        <w:tc>
          <w:tcPr>
            <w:tcW w:w="6379" w:type="dxa"/>
          </w:tcPr>
          <w:p w:rsidR="00287CE1" w:rsidRPr="00AE3019" w:rsidRDefault="00287CE1" w:rsidP="00103A32">
            <w:pPr>
              <w:pStyle w:val="af0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</w:tr>
      <w:tr w:rsidR="00287CE1" w:rsidTr="00103A32">
        <w:trPr>
          <w:cantSplit/>
          <w:tblHeader/>
        </w:trPr>
        <w:tc>
          <w:tcPr>
            <w:tcW w:w="6379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287CE1" w:rsidRDefault="00287CE1" w:rsidP="00103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409" w:type="dxa"/>
            <w:gridSpan w:val="2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</w:tr>
      <w:tr w:rsidR="00287CE1" w:rsidTr="00103A32">
        <w:trPr>
          <w:cantSplit/>
          <w:tblHeader/>
        </w:trPr>
        <w:tc>
          <w:tcPr>
            <w:tcW w:w="6379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287CE1" w:rsidTr="00103A32">
        <w:trPr>
          <w:cantSplit/>
          <w:trHeight w:val="235"/>
          <w:tblHeader/>
        </w:trPr>
        <w:tc>
          <w:tcPr>
            <w:tcW w:w="6379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</w:tr>
      <w:tr w:rsidR="00287CE1" w:rsidTr="00103A32">
        <w:trPr>
          <w:cantSplit/>
          <w:trHeight w:val="235"/>
          <w:tblHeader/>
        </w:trPr>
        <w:tc>
          <w:tcPr>
            <w:tcW w:w="6379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87CE1" w:rsidRPr="000728F2" w:rsidRDefault="00287CE1" w:rsidP="00103A32">
            <w:pPr>
              <w:jc w:val="center"/>
              <w:rPr>
                <w:rFonts w:cs="Arial"/>
                <w:szCs w:val="18"/>
                <w:lang w:val="en-US"/>
              </w:rPr>
            </w:pPr>
            <w:r w:rsidRPr="00AE35BD">
              <w:rPr>
                <w:rFonts w:cs="Arial"/>
                <w:lang w:val="en-US"/>
              </w:rPr>
              <w:t>E</w:t>
            </w:r>
            <w:r w:rsidRPr="009C5016">
              <w:rPr>
                <w:rFonts w:cs="Arial"/>
                <w:lang w:val="en-US"/>
              </w:rPr>
              <w:t>-</w:t>
            </w:r>
            <w:r w:rsidRPr="00AE35BD">
              <w:rPr>
                <w:rFonts w:cs="Arial"/>
                <w:lang w:val="en-US"/>
              </w:rPr>
              <w:t>mail</w:t>
            </w:r>
            <w:r w:rsidRPr="009C5016">
              <w:rPr>
                <w:rFonts w:cs="Arial"/>
                <w:lang w:val="en-US"/>
              </w:rPr>
              <w:t xml:space="preserve">: </w:t>
            </w:r>
            <w:r w:rsidRPr="000728F2">
              <w:rPr>
                <w:rFonts w:cs="Arial"/>
                <w:lang w:val="en-US"/>
              </w:rPr>
              <w:t>ob4-omo@med-to.ru</w:t>
            </w:r>
          </w:p>
        </w:tc>
        <w:tc>
          <w:tcPr>
            <w:tcW w:w="283" w:type="dxa"/>
          </w:tcPr>
          <w:p w:rsidR="00287CE1" w:rsidRPr="009C5016" w:rsidRDefault="00287CE1" w:rsidP="00103A3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287CE1" w:rsidRDefault="00287CE1" w:rsidP="00103A32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«24»  января  2020 года</w:t>
            </w:r>
          </w:p>
        </w:tc>
      </w:tr>
      <w:tr w:rsidR="00287CE1" w:rsidTr="00103A32">
        <w:trPr>
          <w:cantSplit/>
          <w:tblHeader/>
        </w:trPr>
        <w:tc>
          <w:tcPr>
            <w:tcW w:w="6379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287CE1" w:rsidRDefault="00287CE1" w:rsidP="00103A3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287CE1" w:rsidRDefault="00287CE1" w:rsidP="00103A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5C5009" w:rsidRDefault="005C5009" w:rsidP="00AB1E46">
      <w:pPr>
        <w:pStyle w:val="aa"/>
      </w:pPr>
      <w:bookmarkStart w:id="341" w:name="_GoBack"/>
      <w:bookmarkEnd w:id="341"/>
    </w:p>
    <w:p w:rsidR="00AB1E46" w:rsidRPr="00315788" w:rsidRDefault="00AB1E46" w:rsidP="00287CE1">
      <w:pPr>
        <w:pStyle w:val="aa"/>
        <w:jc w:val="left"/>
        <w:rPr>
          <w:sz w:val="24"/>
        </w:rPr>
      </w:pPr>
    </w:p>
    <w:sectPr w:rsidR="00AB1E46" w:rsidRPr="00315788" w:rsidSect="001A1FAA">
      <w:headerReference w:type="default" r:id="rId7"/>
      <w:pgSz w:w="16838" w:h="11906" w:orient="landscape"/>
      <w:pgMar w:top="851" w:right="851" w:bottom="1134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361" w:rsidRDefault="00777361" w:rsidP="004D04D4">
      <w:r>
        <w:separator/>
      </w:r>
    </w:p>
  </w:endnote>
  <w:endnote w:type="continuationSeparator" w:id="0">
    <w:p w:rsidR="00777361" w:rsidRDefault="00777361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361" w:rsidRDefault="00777361" w:rsidP="004D04D4">
      <w:r>
        <w:separator/>
      </w:r>
    </w:p>
  </w:footnote>
  <w:footnote w:type="continuationSeparator" w:id="0">
    <w:p w:rsidR="00777361" w:rsidRDefault="00777361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87CE1">
      <w:rPr>
        <w:noProof/>
      </w:rPr>
      <w:t>7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D4"/>
    <w:rsid w:val="00006AD8"/>
    <w:rsid w:val="00055874"/>
    <w:rsid w:val="00063A8E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87CE1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6394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77361"/>
    <w:rsid w:val="00782C3B"/>
    <w:rsid w:val="007965E3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34E5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0624"/>
    <w:rsid w:val="00EC19C9"/>
    <w:rsid w:val="00EC2867"/>
    <w:rsid w:val="00EC49D6"/>
    <w:rsid w:val="00EC796A"/>
    <w:rsid w:val="00EF406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31721C5"/>
  <w15:chartTrackingRefBased/>
  <w15:docId w15:val="{5DB7358F-1D76-49F6-BC39-FCE54608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semiHidden/>
    <w:unhideWhenUsed/>
    <w:rsid w:val="00287CE1"/>
    <w:rPr>
      <w:sz w:val="24"/>
    </w:rPr>
  </w:style>
  <w:style w:type="character" w:customStyle="1" w:styleId="af1">
    <w:name w:val="Дата Знак"/>
    <w:basedOn w:val="a0"/>
    <w:link w:val="af0"/>
    <w:semiHidden/>
    <w:rsid w:val="00287CE1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User</dc:creator>
  <cp:keywords/>
  <cp:lastModifiedBy>OMO5</cp:lastModifiedBy>
  <cp:revision>4</cp:revision>
  <cp:lastPrinted>2020-01-27T05:51:00Z</cp:lastPrinted>
  <dcterms:created xsi:type="dcterms:W3CDTF">2020-01-27T05:50:00Z</dcterms:created>
  <dcterms:modified xsi:type="dcterms:W3CDTF">2020-01-31T05:22:00Z</dcterms:modified>
</cp:coreProperties>
</file>